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5959E7">
        <w:rPr>
          <w:rFonts w:ascii="Arial" w:hAnsi="Arial" w:cs="Arial"/>
          <w:b/>
        </w:rPr>
        <w:t xml:space="preserve">OZVÁNKA NA </w:t>
      </w:r>
      <w:r w:rsidRPr="00B84BB8">
        <w:rPr>
          <w:rFonts w:ascii="Arial" w:hAnsi="Arial" w:cs="Arial"/>
          <w:b/>
        </w:rPr>
        <w:t>ŘÁDNOU</w:t>
      </w:r>
      <w:r>
        <w:rPr>
          <w:rFonts w:ascii="Arial" w:hAnsi="Arial" w:cs="Arial"/>
          <w:b/>
          <w:color w:val="FF0000"/>
        </w:rPr>
        <w:t xml:space="preserve"> </w:t>
      </w:r>
      <w:r w:rsidRPr="005959E7">
        <w:rPr>
          <w:rFonts w:ascii="Arial" w:hAnsi="Arial" w:cs="Arial"/>
          <w:b/>
          <w:i/>
        </w:rPr>
        <w:t>KRAJSKOU KONFERENCI</w:t>
      </w:r>
      <w:r w:rsidRPr="005959E7">
        <w:rPr>
          <w:rFonts w:ascii="Arial" w:hAnsi="Arial" w:cs="Arial"/>
          <w:b/>
        </w:rPr>
        <w:br/>
        <w:t xml:space="preserve">Czech Dance </w:t>
      </w:r>
      <w:proofErr w:type="gramStart"/>
      <w:r w:rsidRPr="005959E7">
        <w:rPr>
          <w:rFonts w:ascii="Arial" w:hAnsi="Arial" w:cs="Arial"/>
          <w:b/>
        </w:rPr>
        <w:t xml:space="preserve">Organization, </w:t>
      </w:r>
      <w:proofErr w:type="spellStart"/>
      <w:r w:rsidRPr="00B84BB8">
        <w:rPr>
          <w:rFonts w:ascii="Arial" w:hAnsi="Arial" w:cs="Arial"/>
          <w:b/>
        </w:rPr>
        <w:t>z.s</w:t>
      </w:r>
      <w:proofErr w:type="spellEnd"/>
      <w:r w:rsidRPr="00B84BB8">
        <w:rPr>
          <w:rFonts w:ascii="Arial" w:hAnsi="Arial" w:cs="Arial"/>
          <w:b/>
        </w:rPr>
        <w:t>.</w:t>
      </w:r>
      <w:proofErr w:type="gramEnd"/>
      <w:r w:rsidRPr="005959E7">
        <w:rPr>
          <w:rFonts w:ascii="Arial" w:hAnsi="Arial" w:cs="Arial"/>
          <w:b/>
        </w:rPr>
        <w:br/>
      </w:r>
    </w:p>
    <w:p w:rsidR="00B84BB8" w:rsidRPr="005959E7" w:rsidRDefault="00B84BB8" w:rsidP="00B84BB8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4D5AC8">
        <w:rPr>
          <w:rFonts w:ascii="Arial" w:hAnsi="Arial" w:cs="Arial"/>
          <w:b/>
        </w:rPr>
        <w:t xml:space="preserve"> sekce</w:t>
      </w:r>
      <w:r>
        <w:rPr>
          <w:rFonts w:ascii="Arial" w:hAnsi="Arial" w:cs="Arial"/>
          <w:b/>
        </w:rPr>
        <w:t xml:space="preserve"> </w:t>
      </w:r>
      <w:r w:rsidR="00366C5B">
        <w:rPr>
          <w:rFonts w:ascii="Arial" w:hAnsi="Arial" w:cs="Arial"/>
          <w:b/>
        </w:rPr>
        <w:t>plzeňského kraje</w:t>
      </w:r>
      <w:r w:rsidRPr="005959E7">
        <w:rPr>
          <w:rFonts w:ascii="Arial" w:hAnsi="Arial" w:cs="Arial"/>
          <w:b/>
        </w:rPr>
        <w:t xml:space="preserve"> </w:t>
      </w:r>
    </w:p>
    <w:p w:rsidR="00B84BB8" w:rsidRDefault="00B84BB8" w:rsidP="00B84BB8">
      <w:pPr>
        <w:spacing w:after="0"/>
        <w:jc w:val="center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>
        <w:rPr>
          <w:rFonts w:ascii="Arial" w:hAnsi="Arial" w:cs="Arial"/>
          <w:sz w:val="20"/>
        </w:rPr>
        <w:t xml:space="preserve"> </w:t>
      </w:r>
      <w:r w:rsidRPr="005959E7">
        <w:rPr>
          <w:rFonts w:ascii="Arial" w:hAnsi="Arial" w:cs="Arial"/>
          <w:sz w:val="20"/>
        </w:rPr>
        <w:t xml:space="preserve">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B84BB8" w:rsidRPr="005959E7" w:rsidRDefault="00B84BB8" w:rsidP="00B84BB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0"/>
        <w:gridCol w:w="1822"/>
        <w:gridCol w:w="3354"/>
      </w:tblGrid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Plzeňského</w:t>
            </w:r>
            <w:r w:rsidR="006C78A7">
              <w:rPr>
                <w:rFonts w:ascii="Arial" w:hAnsi="Arial" w:cs="Arial"/>
                <w:b/>
                <w:i/>
                <w:szCs w:val="20"/>
              </w:rPr>
              <w:t xml:space="preserve"> kraje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června 2016</w:t>
            </w:r>
          </w:p>
        </w:tc>
        <w:tc>
          <w:tcPr>
            <w:tcW w:w="1845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3419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Plzeň, Malická </w:t>
            </w:r>
            <w:proofErr w:type="gramStart"/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>ul.24</w:t>
            </w:r>
            <w:proofErr w:type="gramEnd"/>
            <w:r w:rsidRP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obědy u Tůmů – po schodech dolů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B84BB8" w:rsidRPr="00B84BB8" w:rsidRDefault="00366C5B" w:rsidP="00B84BB8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18,30 – 21,00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prezence</w:t>
            </w:r>
          </w:p>
        </w:tc>
        <w:tc>
          <w:tcPr>
            <w:tcW w:w="3419" w:type="dxa"/>
          </w:tcPr>
          <w:p w:rsidR="00B84BB8" w:rsidRPr="00366C5B" w:rsidRDefault="00B84BB8" w:rsidP="0006467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 xml:space="preserve"> </w:t>
            </w:r>
            <w:r w:rsidR="00366C5B" w:rsidRPr="00366C5B">
              <w:rPr>
                <w:rFonts w:ascii="Arial" w:hAnsi="Arial" w:cs="Arial"/>
                <w:b/>
                <w:i/>
                <w:sz w:val="24"/>
                <w:szCs w:val="24"/>
              </w:rPr>
              <w:t>Od 18</w:t>
            </w:r>
            <w:r w:rsidRPr="00366C5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:00 </w:t>
            </w:r>
          </w:p>
        </w:tc>
      </w:tr>
    </w:tbl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6C78A7" w:rsidRPr="005959E7" w:rsidRDefault="006C78A7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</w:t>
      </w:r>
      <w:r>
        <w:rPr>
          <w:rFonts w:ascii="Arial" w:hAnsi="Arial" w:cs="Arial"/>
          <w:b/>
          <w:sz w:val="24"/>
          <w:szCs w:val="20"/>
        </w:rPr>
        <w:t>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>Zhodnocení této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5959E7">
        <w:rPr>
          <w:rFonts w:ascii="Arial" w:hAnsi="Arial" w:cs="Arial"/>
          <w:b/>
          <w:sz w:val="24"/>
          <w:szCs w:val="20"/>
        </w:rPr>
        <w:t xml:space="preserve">soutěžní sezóny a náměty pro tu příští, náměty pro jednání </w:t>
      </w:r>
      <w:r w:rsidRPr="00B84BB8">
        <w:rPr>
          <w:rFonts w:ascii="Arial" w:hAnsi="Arial" w:cs="Arial"/>
          <w:b/>
          <w:sz w:val="24"/>
          <w:szCs w:val="20"/>
        </w:rPr>
        <w:t>orgánů</w:t>
      </w:r>
      <w:r>
        <w:rPr>
          <w:rFonts w:ascii="Arial" w:hAnsi="Arial" w:cs="Arial"/>
          <w:b/>
          <w:sz w:val="24"/>
          <w:szCs w:val="20"/>
        </w:rPr>
        <w:t xml:space="preserve"> CDO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B84BB8" w:rsidRPr="005959E7" w:rsidRDefault="00B84BB8" w:rsidP="00B84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B84BB8" w:rsidRPr="005959E7" w:rsidRDefault="00B84BB8" w:rsidP="00B84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B84BB8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B84BB8" w:rsidRPr="005959E7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Pr="00B84BB8" w:rsidRDefault="00366C5B" w:rsidP="00B84BB8">
      <w:pPr>
        <w:tabs>
          <w:tab w:val="left" w:pos="6646"/>
        </w:tabs>
        <w:spacing w:after="0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sz w:val="18"/>
          <w:szCs w:val="20"/>
        </w:rPr>
        <w:t>V</w:t>
      </w:r>
      <w:r w:rsidR="001D36DD">
        <w:rPr>
          <w:rFonts w:ascii="Arial" w:hAnsi="Arial" w:cs="Arial"/>
          <w:sz w:val="18"/>
          <w:szCs w:val="20"/>
        </w:rPr>
        <w:t> </w:t>
      </w:r>
      <w:proofErr w:type="gramStart"/>
      <w:r w:rsidR="001D36DD">
        <w:rPr>
          <w:rFonts w:ascii="Arial" w:hAnsi="Arial" w:cs="Arial"/>
          <w:sz w:val="18"/>
          <w:szCs w:val="20"/>
        </w:rPr>
        <w:t xml:space="preserve">Plzni  </w:t>
      </w:r>
      <w:r>
        <w:rPr>
          <w:rFonts w:ascii="Arial" w:hAnsi="Arial" w:cs="Arial"/>
          <w:sz w:val="18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>Dne</w:t>
      </w:r>
      <w:proofErr w:type="gramEnd"/>
      <w:r>
        <w:rPr>
          <w:rFonts w:ascii="Arial" w:hAnsi="Arial" w:cs="Arial"/>
          <w:sz w:val="18"/>
          <w:szCs w:val="20"/>
        </w:rPr>
        <w:t xml:space="preserve"> 9.</w:t>
      </w:r>
      <w:r w:rsidR="001D36D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5.</w:t>
      </w:r>
      <w:r w:rsidR="001D36D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2016</w:t>
      </w:r>
      <w:r w:rsidR="00B84BB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</w:t>
      </w:r>
      <w:r>
        <w:rPr>
          <w:rFonts w:ascii="Mistral" w:hAnsi="Mistral" w:cs="Arial"/>
          <w:sz w:val="44"/>
          <w:szCs w:val="44"/>
        </w:rPr>
        <w:t>Eva Vysloužilová</w:t>
      </w:r>
    </w:p>
    <w:p w:rsidR="00B84BB8" w:rsidRPr="005959E7" w:rsidRDefault="00B84BB8" w:rsidP="00B84BB8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B84BB8" w:rsidRPr="005959E7" w:rsidRDefault="00B84BB8" w:rsidP="00B84BB8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B84BB8" w:rsidRDefault="00B84BB8" w:rsidP="00B84BB8"/>
    <w:p w:rsidR="00B84BB8" w:rsidRDefault="00B84BB8" w:rsidP="00B84BB8"/>
    <w:p w:rsidR="000F536C" w:rsidRDefault="000F536C"/>
    <w:sectPr w:rsidR="000F536C" w:rsidSect="000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15D"/>
    <w:multiLevelType w:val="multilevel"/>
    <w:tmpl w:val="A114196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8"/>
    <w:rsid w:val="000958FB"/>
    <w:rsid w:val="000F536C"/>
    <w:rsid w:val="001D36DD"/>
    <w:rsid w:val="00366C5B"/>
    <w:rsid w:val="003C0DEC"/>
    <w:rsid w:val="004D5AC8"/>
    <w:rsid w:val="005A477C"/>
    <w:rsid w:val="006C78A7"/>
    <w:rsid w:val="008121DD"/>
    <w:rsid w:val="00B84BB8"/>
    <w:rsid w:val="00C05F14"/>
    <w:rsid w:val="00DA0503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53F-7A0A-4525-BE72-8ED2EBA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BB8"/>
    <w:pPr>
      <w:spacing w:before="0" w:after="20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21DD"/>
    <w:pPr>
      <w:keepNext/>
      <w:keepLines/>
      <w:numPr>
        <w:numId w:val="3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z w:val="32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1DD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D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1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121DD"/>
    <w:rPr>
      <w:b/>
      <w:bCs/>
    </w:rPr>
  </w:style>
  <w:style w:type="paragraph" w:styleId="Bezmezer">
    <w:name w:val="No Spacing"/>
    <w:uiPriority w:val="1"/>
    <w:qFormat/>
    <w:rsid w:val="008121DD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121DD"/>
    <w:pPr>
      <w:suppressAutoHyphens/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21DD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Monika Müllerová | Správní úsek CDO</cp:lastModifiedBy>
  <cp:revision>3</cp:revision>
  <dcterms:created xsi:type="dcterms:W3CDTF">2016-05-09T12:29:00Z</dcterms:created>
  <dcterms:modified xsi:type="dcterms:W3CDTF">2016-05-09T12:30:00Z</dcterms:modified>
</cp:coreProperties>
</file>