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20</w:t>
      </w:r>
      <w:r w:rsidRPr="0096072E">
        <w:rPr>
          <w:rFonts w:ascii="Arial Black" w:hAnsi="Arial Black" w:cs="Arial"/>
          <w:color w:val="FFFFFF" w:themeColor="background1"/>
          <w:sz w:val="40"/>
          <w:szCs w:val="40"/>
          <w:highlight w:val="blue"/>
        </w:rPr>
        <w:t>1</w:t>
      </w:r>
      <w:r w:rsidR="005B1ABD">
        <w:rPr>
          <w:rFonts w:ascii="Arial Black" w:hAnsi="Arial Black" w:cs="Arial"/>
          <w:color w:val="FFFFFF" w:themeColor="background1"/>
          <w:sz w:val="40"/>
          <w:szCs w:val="40"/>
          <w:highlight w:val="blue"/>
        </w:rPr>
        <w:t>7</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w:t>
      </w:r>
      <w:r w:rsidR="00906CC1">
        <w:rPr>
          <w:b/>
          <w:color w:val="0000FF"/>
          <w:sz w:val="20"/>
          <w:szCs w:val="20"/>
        </w:rPr>
        <w:t>201</w:t>
      </w:r>
      <w:r w:rsidR="005B1ABD">
        <w:rPr>
          <w:b/>
          <w:color w:val="0000FF"/>
          <w:sz w:val="20"/>
          <w:szCs w:val="20"/>
        </w:rPr>
        <w:t>7</w:t>
      </w:r>
      <w:r w:rsidR="00906CC1">
        <w:rPr>
          <w:b/>
          <w:color w:val="0000FF"/>
          <w:sz w:val="20"/>
          <w:szCs w:val="20"/>
        </w:rPr>
        <w:t xml:space="preserve"> </w:t>
      </w:r>
      <w:r w:rsidR="00474635" w:rsidRPr="0096072E">
        <w:rPr>
          <w:b/>
          <w:color w:val="0000FF"/>
          <w:sz w:val="20"/>
          <w:szCs w:val="20"/>
        </w:rPr>
        <w:t xml:space="preserve">- </w:t>
      </w:r>
      <w:r w:rsidR="00906CC1">
        <w:rPr>
          <w:b/>
          <w:color w:val="0000FF"/>
          <w:sz w:val="20"/>
          <w:szCs w:val="20"/>
        </w:rPr>
        <w:t>led</w:t>
      </w:r>
      <w:r w:rsidR="00474635" w:rsidRPr="0096072E">
        <w:rPr>
          <w:b/>
          <w:color w:val="0000FF"/>
          <w:sz w:val="20"/>
          <w:szCs w:val="20"/>
        </w:rPr>
        <w:t>en</w:t>
      </w:r>
      <w:r w:rsidRPr="0096072E">
        <w:rPr>
          <w:b/>
          <w:color w:val="0000FF"/>
          <w:sz w:val="20"/>
          <w:szCs w:val="20"/>
        </w:rPr>
        <w:t xml:space="preserve"> 201</w:t>
      </w:r>
      <w:r w:rsidR="005B1ABD">
        <w:rPr>
          <w:b/>
          <w:color w:val="0000FF"/>
          <w:sz w:val="20"/>
          <w:szCs w:val="20"/>
        </w:rPr>
        <w:t>8</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C158B2" w:rsidRPr="005B1ABD" w:rsidRDefault="0036780D" w:rsidP="00C158B2">
      <w:pPr>
        <w:pStyle w:val="Bezmezer"/>
        <w:jc w:val="center"/>
        <w:rPr>
          <w:rFonts w:ascii="Arial" w:hAnsi="Arial" w:cs="Arial"/>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w:t>
      </w:r>
    </w:p>
    <w:p w:rsidR="0036780D" w:rsidRPr="005B1ABD" w:rsidRDefault="00C158B2" w:rsidP="00C158B2">
      <w:pPr>
        <w:pStyle w:val="Bezmezer"/>
        <w:jc w:val="center"/>
        <w:rPr>
          <w:rFonts w:ascii="Arial Black" w:hAnsi="Arial Black"/>
          <w:b/>
        </w:rPr>
      </w:pPr>
      <w:r w:rsidRPr="005B1ABD">
        <w:rPr>
          <w:rFonts w:ascii="Arial" w:hAnsi="Arial" w:cs="Arial"/>
          <w:b/>
        </w:rPr>
        <w:t xml:space="preserve">který je součástí </w:t>
      </w:r>
      <w:r w:rsidR="009C14EB" w:rsidRPr="005B1ABD">
        <w:rPr>
          <w:rFonts w:ascii="Arial" w:hAnsi="Arial" w:cs="Arial"/>
          <w:b/>
        </w:rPr>
        <w:t>v</w:t>
      </w:r>
      <w:r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0"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0"/>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w:t>
      </w:r>
      <w:proofErr w:type="spellStart"/>
      <w:proofErr w:type="gramStart"/>
      <w:r w:rsidR="00056444" w:rsidRPr="005B1ABD">
        <w:rPr>
          <w:rFonts w:ascii="Arial" w:hAnsi="Arial" w:cs="Arial"/>
          <w:sz w:val="24"/>
          <w:szCs w:val="24"/>
        </w:rPr>
        <w:t>č.ú</w:t>
      </w:r>
      <w:proofErr w:type="spellEnd"/>
      <w:r w:rsidR="00286CBC" w:rsidRPr="005B1ABD">
        <w:rPr>
          <w:rFonts w:ascii="Arial" w:hAnsi="Arial" w:cs="Arial"/>
          <w:sz w:val="24"/>
          <w:szCs w:val="24"/>
        </w:rPr>
        <w:t>.</w:t>
      </w:r>
      <w:proofErr w:type="gramEnd"/>
      <w:r w:rsidR="00286CBC" w:rsidRPr="005B1ABD">
        <w:rPr>
          <w:rFonts w:ascii="Arial" w:hAnsi="Arial" w:cs="Arial"/>
          <w:sz w:val="24"/>
          <w:szCs w:val="24"/>
        </w:rPr>
        <w:t xml:space="preserve"> CDO</w:t>
      </w:r>
      <w:r w:rsidR="00056444" w:rsidRPr="005B1ABD">
        <w:rPr>
          <w:rFonts w:ascii="Arial" w:hAnsi="Arial" w:cs="Arial"/>
          <w:sz w:val="24"/>
          <w:szCs w:val="24"/>
        </w:rPr>
        <w:t xml:space="preserve">: 43-1240750227/0100, </w:t>
      </w:r>
      <w:proofErr w:type="spellStart"/>
      <w:proofErr w:type="gramStart"/>
      <w:r w:rsidR="00056444" w:rsidRPr="005B1ABD">
        <w:rPr>
          <w:rFonts w:ascii="Arial" w:hAnsi="Arial" w:cs="Arial"/>
          <w:sz w:val="24"/>
          <w:szCs w:val="24"/>
        </w:rPr>
        <w:t>v.s</w:t>
      </w:r>
      <w:proofErr w:type="spellEnd"/>
      <w:r w:rsidR="00056444" w:rsidRPr="005B1ABD">
        <w:rPr>
          <w:rFonts w:ascii="Arial" w:hAnsi="Arial" w:cs="Arial"/>
          <w:sz w:val="24"/>
          <w:szCs w:val="24"/>
        </w:rPr>
        <w:t>.</w:t>
      </w:r>
      <w:proofErr w:type="gramEnd"/>
      <w:r w:rsidR="00056444" w:rsidRPr="005B1ABD">
        <w:rPr>
          <w:rFonts w:ascii="Arial" w:hAnsi="Arial" w:cs="Arial"/>
          <w:sz w:val="24"/>
          <w:szCs w:val="24"/>
        </w:rPr>
        <w:t xml:space="preserve">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sidR="00456243">
        <w:rPr>
          <w:rFonts w:ascii="Arial" w:hAnsi="Arial" w:cs="Arial"/>
          <w:sz w:val="24"/>
          <w:szCs w:val="24"/>
        </w:rPr>
        <w:t xml:space="preserve"> </w:t>
      </w:r>
      <w:r>
        <w:rPr>
          <w:rFonts w:ascii="Arial" w:hAnsi="Arial" w:cs="Arial"/>
          <w:sz w:val="24"/>
          <w:szCs w:val="24"/>
        </w:rPr>
        <w:t xml:space="preserve">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startovné, poplatek krátkodobého člena CDO a poplatek za přihlášení „na místě“ ve výši stanovené Finančním řádem CDO. Vyúčtování startovného a poplatků organizátorem proběhne 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456243"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056444" w:rsidRDefault="00056444" w:rsidP="0043190F">
      <w:pPr>
        <w:jc w:val="both"/>
        <w:rPr>
          <w:rFonts w:ascii="Arial" w:hAnsi="Arial" w:cs="Arial"/>
          <w:b/>
          <w:sz w:val="28"/>
        </w:rPr>
      </w:pPr>
    </w:p>
    <w:p w:rsidR="00286CBC" w:rsidRDefault="00286CBC" w:rsidP="0043190F">
      <w:pPr>
        <w:jc w:val="both"/>
        <w:rPr>
          <w:rFonts w:ascii="Arial" w:hAnsi="Arial" w:cs="Arial"/>
          <w:b/>
          <w:sz w:val="28"/>
        </w:rPr>
      </w:pPr>
    </w:p>
    <w:p w:rsidR="00286CBC" w:rsidRDefault="00286CBC" w:rsidP="0043190F">
      <w:pPr>
        <w:jc w:val="both"/>
        <w:rPr>
          <w:rFonts w:ascii="Arial" w:hAnsi="Arial" w:cs="Arial"/>
          <w:b/>
          <w:sz w:val="28"/>
        </w:rPr>
      </w:pPr>
    </w:p>
    <w:p w:rsidR="005B1ABD" w:rsidRDefault="005B1ABD" w:rsidP="0043190F">
      <w:pPr>
        <w:jc w:val="both"/>
        <w:rPr>
          <w:rFonts w:ascii="Arial" w:hAnsi="Arial" w:cs="Arial"/>
          <w:b/>
          <w:sz w:val="28"/>
        </w:rPr>
      </w:pPr>
    </w:p>
    <w:p w:rsidR="009C14EB" w:rsidRPr="005B1ABD" w:rsidRDefault="00DA14A9" w:rsidP="009C14EB">
      <w:pPr>
        <w:pStyle w:val="Normlnweb"/>
        <w:spacing w:before="0" w:beforeAutospacing="0" w:after="0" w:afterAutospacing="0" w:line="252" w:lineRule="atLeast"/>
        <w:rPr>
          <w:rFonts w:ascii="Arial" w:hAnsi="Arial" w:cs="Arial"/>
        </w:rPr>
      </w:pPr>
      <w:r w:rsidRPr="00926139">
        <w:rPr>
          <w:rFonts w:ascii="Arial" w:hAnsi="Arial" w:cs="Arial"/>
          <w:b/>
          <w:sz w:val="28"/>
        </w:rPr>
        <w:lastRenderedPageBreak/>
        <w:t>6. VÝSLEDEK</w:t>
      </w:r>
      <w:r w:rsidR="003C0328" w:rsidRPr="00926139">
        <w:rPr>
          <w:rFonts w:ascii="Arial" w:hAnsi="Arial" w:cs="Arial"/>
          <w:b/>
          <w:sz w:val="28"/>
        </w:rPr>
        <w:t xml:space="preserve"> VÝBĚROVÉHO ŘÍZENÍ:</w:t>
      </w:r>
      <w:r w:rsidR="00855602">
        <w:rPr>
          <w:rFonts w:ascii="Arial" w:hAnsi="Arial" w:cs="Arial"/>
          <w:b/>
        </w:rPr>
        <w:br/>
        <w:t xml:space="preserve">     </w:t>
      </w:r>
      <w:r w:rsidR="00BC1936">
        <w:rPr>
          <w:rFonts w:ascii="Arial" w:hAnsi="Arial" w:cs="Arial"/>
          <w:b/>
        </w:rPr>
        <w:t xml:space="preserve"> </w:t>
      </w:r>
      <w:r w:rsidRPr="00926139">
        <w:rPr>
          <w:rFonts w:ascii="Arial" w:hAnsi="Arial" w:cs="Arial"/>
          <w:b/>
        </w:rPr>
        <w:t>6.1.</w:t>
      </w:r>
      <w:r w:rsidRPr="00926139">
        <w:rPr>
          <w:rFonts w:ascii="Arial" w:hAnsi="Arial" w:cs="Arial"/>
        </w:rPr>
        <w:t xml:space="preserve"> </w:t>
      </w:r>
      <w:r w:rsidR="003C0328" w:rsidRPr="009C14EB">
        <w:rPr>
          <w:rFonts w:ascii="Arial" w:hAnsi="Arial" w:cs="Arial"/>
          <w:b/>
        </w:rPr>
        <w:t>Výběr organizátora soutěže</w:t>
      </w:r>
      <w:r w:rsidR="003C0328" w:rsidRPr="009C14EB">
        <w:rPr>
          <w:rFonts w:ascii="Arial" w:hAnsi="Arial" w:cs="Arial"/>
        </w:rPr>
        <w:t xml:space="preserve"> je </w:t>
      </w:r>
      <w:r w:rsidR="003C0328" w:rsidRPr="005B1ABD">
        <w:rPr>
          <w:rFonts w:ascii="Arial" w:hAnsi="Arial" w:cs="Arial"/>
        </w:rPr>
        <w:t xml:space="preserve">plně v kompetenci Prezidia CDO. </w:t>
      </w:r>
      <w:r w:rsidR="009C14EB" w:rsidRPr="005B1ABD">
        <w:rPr>
          <w:rFonts w:ascii="Arial" w:hAnsi="Arial" w:cs="Arial"/>
        </w:rPr>
        <w:t>Pokud nerozhodne novým usnesením jinak, tak pro jeho výběrovou komisi a způsob výběru platí:</w:t>
      </w:r>
    </w:p>
    <w:p w:rsidR="009C14EB" w:rsidRPr="005B1ABD" w:rsidRDefault="009C14EB" w:rsidP="009C14EB">
      <w:pPr>
        <w:pStyle w:val="Normlnweb"/>
        <w:spacing w:before="0" w:beforeAutospacing="0" w:after="0" w:afterAutospacing="0" w:line="252" w:lineRule="atLeast"/>
        <w:rPr>
          <w:rFonts w:ascii="Arial" w:hAnsi="Arial" w:cs="Arial"/>
        </w:rPr>
      </w:pPr>
      <w:r w:rsidRPr="005B1ABD">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5B1ABD">
        <w:rPr>
          <w:rStyle w:val="apple-converted-space"/>
          <w:rFonts w:ascii="Arial" w:hAnsi="Arial" w:cs="Arial"/>
        </w:rPr>
        <w:t> </w:t>
      </w:r>
      <w:r w:rsidRPr="005B1ABD">
        <w:rPr>
          <w:rFonts w:ascii="Arial" w:hAnsi="Arial" w:cs="Arial"/>
        </w:rPr>
        <w:br/>
        <w:t>Je-li ve střetu zájmů Prezident či 1. viceprezident CDO, nebude ve výběrové komisi.</w:t>
      </w:r>
      <w:r w:rsidRPr="005B1ABD">
        <w:rPr>
          <w:rStyle w:val="apple-converted-space"/>
          <w:rFonts w:ascii="Arial" w:hAnsi="Arial" w:cs="Arial"/>
        </w:rPr>
        <w:t> </w:t>
      </w:r>
      <w:r w:rsidRPr="005B1ABD">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C14EB" w:rsidRPr="005B1ABD" w:rsidRDefault="009C14EB" w:rsidP="009C14EB">
      <w:pPr>
        <w:pStyle w:val="Normlnweb"/>
        <w:spacing w:before="0" w:beforeAutospacing="0" w:after="0" w:afterAutospacing="0" w:line="252" w:lineRule="atLeast"/>
        <w:rPr>
          <w:rFonts w:ascii="Arial" w:hAnsi="Arial" w:cs="Arial"/>
        </w:rPr>
      </w:pPr>
      <w:r w:rsidRPr="005B1ABD">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a to i s uvedením konkrétního hlasování o zástupci v krajské sekci.</w:t>
      </w:r>
    </w:p>
    <w:p w:rsidR="009C14EB" w:rsidRPr="005B1ABD" w:rsidRDefault="009C14EB" w:rsidP="009C14EB">
      <w:pPr>
        <w:pStyle w:val="Normlnweb"/>
        <w:spacing w:before="0" w:beforeAutospacing="0" w:after="0" w:afterAutospacing="0" w:line="252" w:lineRule="atLeast"/>
        <w:rPr>
          <w:rFonts w:ascii="Arial" w:hAnsi="Arial" w:cs="Arial"/>
        </w:rPr>
      </w:pPr>
      <w:r w:rsidRPr="005B1ABD">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5B1ABD">
        <w:rPr>
          <w:rFonts w:ascii="Arial" w:hAnsi="Arial" w:cs="Arial"/>
        </w:rPr>
        <w:t>vícekolové</w:t>
      </w:r>
      <w:proofErr w:type="spellEnd"/>
      <w:r w:rsidRPr="005B1ABD">
        <w:rPr>
          <w:rFonts w:ascii="Arial" w:hAnsi="Arial" w:cs="Arial"/>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3C0328" w:rsidRPr="009C14EB" w:rsidRDefault="003C0328" w:rsidP="009C14EB">
      <w:pPr>
        <w:spacing w:after="0"/>
        <w:jc w:val="both"/>
        <w:rPr>
          <w:rFonts w:ascii="Arial" w:hAnsi="Arial" w:cs="Arial"/>
          <w:b/>
          <w:sz w:val="24"/>
          <w:szCs w:val="24"/>
        </w:rPr>
      </w:pPr>
      <w:r w:rsidRPr="009C14EB">
        <w:rPr>
          <w:rFonts w:ascii="Arial" w:hAnsi="Arial" w:cs="Arial"/>
          <w:sz w:val="24"/>
          <w:szCs w:val="24"/>
        </w:rPr>
        <w:t xml:space="preserve">Při schvalování organizátora soutěže </w:t>
      </w:r>
      <w:r w:rsidR="009C14EB" w:rsidRPr="009C14EB">
        <w:rPr>
          <w:rFonts w:ascii="Arial" w:hAnsi="Arial" w:cs="Arial"/>
          <w:sz w:val="24"/>
          <w:szCs w:val="24"/>
        </w:rPr>
        <w:t>se</w:t>
      </w:r>
      <w:r w:rsidRPr="009C14EB">
        <w:rPr>
          <w:rFonts w:ascii="Arial" w:hAnsi="Arial" w:cs="Arial"/>
          <w:sz w:val="24"/>
          <w:szCs w:val="24"/>
        </w:rPr>
        <w:t xml:space="preserve"> zohledňuj</w:t>
      </w:r>
      <w:r w:rsidR="009C14EB" w:rsidRPr="009C14EB">
        <w:rPr>
          <w:rFonts w:ascii="Arial" w:hAnsi="Arial" w:cs="Arial"/>
          <w:sz w:val="24"/>
          <w:szCs w:val="24"/>
        </w:rPr>
        <w:t>í</w:t>
      </w:r>
      <w:r w:rsidRPr="009C14EB">
        <w:rPr>
          <w:rFonts w:ascii="Arial" w:hAnsi="Arial" w:cs="Arial"/>
          <w:sz w:val="24"/>
          <w:szCs w:val="24"/>
        </w:rPr>
        <w:t xml:space="preserve"> tyto faktory:</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A21A9C" w:rsidRPr="00427838" w:rsidRDefault="00A21A9C"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4C6320" w:rsidRPr="009C14EB" w:rsidRDefault="003C0328" w:rsidP="00160872">
      <w:pPr>
        <w:numPr>
          <w:ilvl w:val="0"/>
          <w:numId w:val="41"/>
        </w:numPr>
        <w:suppressAutoHyphens/>
        <w:spacing w:after="0" w:line="100" w:lineRule="atLeast"/>
        <w:jc w:val="both"/>
        <w:rPr>
          <w:rFonts w:ascii="Arial" w:hAnsi="Arial" w:cs="Arial"/>
          <w:i/>
          <w:strike/>
          <w:color w:val="FF0000"/>
        </w:rPr>
      </w:pPr>
      <w:r w:rsidRPr="009C14EB">
        <w:rPr>
          <w:rFonts w:ascii="Arial" w:hAnsi="Arial" w:cs="Arial"/>
          <w:sz w:val="24"/>
        </w:rPr>
        <w:t>Technické zajištění soutěže</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ab/>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ab/>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7A45FD"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201</w:t>
      </w:r>
      <w:r w:rsidR="003B6E76">
        <w:rPr>
          <w:rFonts w:ascii="Arial" w:hAnsi="Arial" w:cs="Arial"/>
          <w:b/>
          <w:color w:val="4B26C0"/>
          <w:u w:val="single"/>
        </w:rPr>
        <w:t>7</w:t>
      </w:r>
      <w:r w:rsidR="00FB2E96">
        <w:rPr>
          <w:rFonts w:ascii="Arial" w:hAnsi="Arial" w:cs="Arial"/>
          <w:b/>
          <w:color w:val="4B26C0"/>
          <w:u w:val="single"/>
        </w:rPr>
        <w:t xml:space="preserve"> – </w:t>
      </w:r>
      <w:r w:rsidR="00827083">
        <w:rPr>
          <w:rFonts w:ascii="Arial" w:hAnsi="Arial" w:cs="Arial"/>
          <w:b/>
          <w:color w:val="FF0000"/>
          <w:u w:val="single"/>
        </w:rPr>
        <w:t>1</w:t>
      </w:r>
      <w:r w:rsidR="00FB2E96" w:rsidRPr="00FB5044">
        <w:rPr>
          <w:rFonts w:ascii="Arial" w:hAnsi="Arial" w:cs="Arial"/>
          <w:b/>
          <w:color w:val="FF000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3175E1" w:rsidP="0043190F">
      <w:pPr>
        <w:pStyle w:val="Bezmezer"/>
        <w:jc w:val="both"/>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A21A9C">
        <w:rPr>
          <w:rFonts w:ascii="Arial" w:hAnsi="Arial" w:cs="Arial"/>
        </w:rPr>
        <w:t xml:space="preserve"> do</w:t>
      </w:r>
      <w:r w:rsidR="00FB2E96">
        <w:rPr>
          <w:rFonts w:ascii="Arial" w:hAnsi="Arial" w:cs="Arial"/>
        </w:rPr>
        <w:t xml:space="preserve"> </w:t>
      </w:r>
      <w:r w:rsidR="00827083">
        <w:rPr>
          <w:rFonts w:ascii="Arial" w:hAnsi="Arial" w:cs="Arial"/>
          <w:b/>
          <w:color w:val="FF0000"/>
          <w:sz w:val="24"/>
          <w:szCs w:val="24"/>
          <w:u w:val="single"/>
        </w:rPr>
        <w:t>středy</w:t>
      </w:r>
      <w:r w:rsidR="00CD61FC">
        <w:rPr>
          <w:rFonts w:ascii="Arial" w:hAnsi="Arial" w:cs="Arial"/>
          <w:b/>
          <w:color w:val="FF0000"/>
          <w:sz w:val="24"/>
          <w:szCs w:val="24"/>
          <w:u w:val="single"/>
        </w:rPr>
        <w:t xml:space="preserve"> </w:t>
      </w:r>
      <w:r w:rsidR="00827083">
        <w:rPr>
          <w:rFonts w:ascii="Arial" w:hAnsi="Arial" w:cs="Arial"/>
          <w:b/>
          <w:color w:val="FF0000"/>
          <w:sz w:val="24"/>
          <w:szCs w:val="24"/>
          <w:u w:val="single"/>
        </w:rPr>
        <w:t>15</w:t>
      </w:r>
      <w:r w:rsidR="00CD61FC">
        <w:rPr>
          <w:rFonts w:ascii="Arial" w:hAnsi="Arial" w:cs="Arial"/>
          <w:b/>
          <w:color w:val="FF0000"/>
          <w:sz w:val="24"/>
          <w:szCs w:val="24"/>
          <w:u w:val="single"/>
        </w:rPr>
        <w:t xml:space="preserve">. </w:t>
      </w:r>
      <w:r w:rsidR="00827083">
        <w:rPr>
          <w:rFonts w:ascii="Arial" w:hAnsi="Arial" w:cs="Arial"/>
          <w:b/>
          <w:color w:val="FF0000"/>
          <w:sz w:val="24"/>
          <w:szCs w:val="24"/>
          <w:u w:val="single"/>
        </w:rPr>
        <w:t>2</w:t>
      </w:r>
      <w:r w:rsidR="00CD61FC">
        <w:rPr>
          <w:rFonts w:ascii="Arial" w:hAnsi="Arial" w:cs="Arial"/>
          <w:b/>
          <w:color w:val="FF0000"/>
          <w:sz w:val="24"/>
          <w:szCs w:val="24"/>
          <w:u w:val="single"/>
        </w:rPr>
        <w:t>. 201</w:t>
      </w:r>
      <w:r w:rsidR="00FB5044">
        <w:rPr>
          <w:rFonts w:ascii="Arial" w:hAnsi="Arial" w:cs="Arial"/>
          <w:b/>
          <w:color w:val="FF0000"/>
          <w:sz w:val="24"/>
          <w:szCs w:val="24"/>
          <w:u w:val="single"/>
        </w:rPr>
        <w:t>7</w:t>
      </w:r>
      <w:r w:rsidR="00CD61FC">
        <w:rPr>
          <w:rFonts w:ascii="Arial" w:hAnsi="Arial" w:cs="Arial"/>
          <w:b/>
          <w:color w:val="FF0000"/>
          <w:sz w:val="24"/>
          <w:szCs w:val="24"/>
          <w:u w:val="single"/>
        </w:rPr>
        <w:t xml:space="preserve"> </w:t>
      </w:r>
      <w:r w:rsidR="00CD61FC" w:rsidRPr="00CF2F88">
        <w:rPr>
          <w:rFonts w:ascii="Arial" w:hAnsi="Arial" w:cs="Arial"/>
          <w:b/>
          <w:color w:val="FF0000"/>
          <w:sz w:val="24"/>
          <w:szCs w:val="24"/>
          <w:u w:val="single"/>
        </w:rPr>
        <w:t>(do 12:00 hod)</w:t>
      </w:r>
      <w:r w:rsidR="00CD61FC">
        <w:rPr>
          <w:rFonts w:ascii="Arial" w:hAnsi="Arial" w:cs="Arial"/>
          <w:b/>
          <w:color w:val="FF0000"/>
          <w:sz w:val="24"/>
          <w:szCs w:val="24"/>
          <w:u w:val="single"/>
        </w:rPr>
        <w:t>.</w:t>
      </w:r>
      <w:bookmarkStart w:id="1" w:name="_GoBack"/>
      <w:bookmarkEnd w:id="1"/>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proofErr w:type="gramStart"/>
      <w:r w:rsidR="00C11A02">
        <w:rPr>
          <w:rFonts w:ascii="Arial" w:hAnsi="Arial" w:cs="Arial"/>
          <w:sz w:val="20"/>
          <w:szCs w:val="20"/>
        </w:rPr>
        <w:t>Organization, z. s</w:t>
      </w:r>
      <w:r w:rsidR="00C11A02" w:rsidRPr="00C11A02">
        <w:rPr>
          <w:rFonts w:ascii="Arial" w:hAnsi="Arial" w:cs="Arial"/>
          <w:sz w:val="20"/>
          <w:szCs w:val="20"/>
        </w:rPr>
        <w:t>.</w:t>
      </w:r>
      <w:proofErr w:type="gramEnd"/>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w:t>
      </w:r>
      <w:proofErr w:type="gramStart"/>
      <w:r w:rsidRPr="00C11A02">
        <w:rPr>
          <w:rFonts w:ascii="Arial" w:hAnsi="Arial" w:cs="Arial"/>
          <w:sz w:val="20"/>
          <w:szCs w:val="20"/>
        </w:rPr>
        <w:t>Organization, z. s.</w:t>
      </w:r>
      <w:proofErr w:type="gramEnd"/>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5FD" w:rsidRDefault="007A45FD" w:rsidP="00CE0FCF">
      <w:pPr>
        <w:spacing w:after="0" w:line="240" w:lineRule="auto"/>
      </w:pPr>
      <w:r>
        <w:separator/>
      </w:r>
    </w:p>
  </w:endnote>
  <w:endnote w:type="continuationSeparator" w:id="0">
    <w:p w:rsidR="007A45FD" w:rsidRDefault="007A45FD"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sály,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maximální výše je stanovena na 200,- Kč/den</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velikost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druh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proofErr w:type="gramStart"/>
    <w:r w:rsidRPr="00E91962">
      <w:rPr>
        <w:rFonts w:ascii="Arial" w:hAnsi="Arial" w:cs="Arial"/>
        <w:spacing w:val="60"/>
        <w:sz w:val="16"/>
        <w:szCs w:val="16"/>
      </w:rPr>
      <w:t>201</w:t>
    </w:r>
    <w:r w:rsidR="005B1ABD">
      <w:rPr>
        <w:rFonts w:ascii="Arial" w:hAnsi="Arial" w:cs="Arial"/>
        <w:spacing w:val="60"/>
        <w:sz w:val="16"/>
        <w:szCs w:val="16"/>
      </w:rPr>
      <w:t>7</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827083">
      <w:rPr>
        <w:rFonts w:ascii="Arial" w:hAnsi="Arial" w:cs="Arial"/>
        <w:noProof/>
        <w:sz w:val="16"/>
        <w:szCs w:val="16"/>
      </w:rPr>
      <w:t>5</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827083">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proofErr w:type="gramStart"/>
    <w:r w:rsidRPr="00E91962">
      <w:rPr>
        <w:rFonts w:ascii="Arial" w:hAnsi="Arial" w:cs="Arial"/>
        <w:spacing w:val="60"/>
        <w:sz w:val="16"/>
        <w:szCs w:val="16"/>
      </w:rPr>
      <w:t>201</w:t>
    </w:r>
    <w:r w:rsidR="00FB5044">
      <w:rPr>
        <w:rFonts w:ascii="Arial" w:hAnsi="Arial" w:cs="Arial"/>
        <w:spacing w:val="60"/>
        <w:sz w:val="16"/>
        <w:szCs w:val="16"/>
      </w:rPr>
      <w:t>7</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7A45FD" w:rsidP="00192470">
    <w:pPr>
      <w:pStyle w:val="Zpat"/>
      <w:pBdr>
        <w:top w:val="single" w:sz="4" w:space="1" w:color="auto"/>
      </w:pBdr>
      <w:rPr>
        <w:noProof/>
      </w:rPr>
    </w:pPr>
    <w:r>
      <w:fldChar w:fldCharType="begin"/>
    </w:r>
    <w:r>
      <w:instrText xml:space="preserve"> FILENAME   \* MERGEFORMAT </w:instrText>
    </w:r>
    <w: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5FD" w:rsidRDefault="007A45FD" w:rsidP="00CE0FCF">
      <w:pPr>
        <w:spacing w:after="0" w:line="240" w:lineRule="auto"/>
      </w:pPr>
      <w:r>
        <w:separator/>
      </w:r>
    </w:p>
  </w:footnote>
  <w:footnote w:type="continuationSeparator" w:id="0">
    <w:p w:rsidR="007A45FD" w:rsidRDefault="007A45FD"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7A45F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7A45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7A45F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7A45F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7A45FD"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7A45FD"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10702E"/>
    <w:rsid w:val="00126787"/>
    <w:rsid w:val="00143656"/>
    <w:rsid w:val="001458B9"/>
    <w:rsid w:val="00147636"/>
    <w:rsid w:val="0014776B"/>
    <w:rsid w:val="00150A06"/>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306166"/>
    <w:rsid w:val="003175E1"/>
    <w:rsid w:val="00320FD3"/>
    <w:rsid w:val="00343209"/>
    <w:rsid w:val="0034638C"/>
    <w:rsid w:val="003615A7"/>
    <w:rsid w:val="0036552F"/>
    <w:rsid w:val="003666F6"/>
    <w:rsid w:val="0036780D"/>
    <w:rsid w:val="00367AC6"/>
    <w:rsid w:val="00370AC4"/>
    <w:rsid w:val="0037593A"/>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A45FD"/>
    <w:rsid w:val="007B67D7"/>
    <w:rsid w:val="007C0446"/>
    <w:rsid w:val="007E66C1"/>
    <w:rsid w:val="007F299D"/>
    <w:rsid w:val="008037CD"/>
    <w:rsid w:val="00805DF6"/>
    <w:rsid w:val="0080684B"/>
    <w:rsid w:val="00806FC5"/>
    <w:rsid w:val="008072AF"/>
    <w:rsid w:val="0080746D"/>
    <w:rsid w:val="00811C7A"/>
    <w:rsid w:val="00827083"/>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4BD"/>
    <w:rsid w:val="00B85C4E"/>
    <w:rsid w:val="00BB115C"/>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4459"/>
    <w:rsid w:val="00DF7F27"/>
    <w:rsid w:val="00E0221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2241"/>
    <w:rsid w:val="00F32C54"/>
    <w:rsid w:val="00F45569"/>
    <w:rsid w:val="00F62945"/>
    <w:rsid w:val="00F67742"/>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4.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8.xml><?xml version="1.0" encoding="utf-8"?>
<ds:datastoreItem xmlns:ds="http://schemas.openxmlformats.org/officeDocument/2006/customXml" ds:itemID="{FBE98BDC-8284-4B79-87CE-2EDF3E81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21</TotalTime>
  <Pages>7</Pages>
  <Words>1801</Words>
  <Characters>10627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12404</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Martin Brejša | Soutěžní úsek CDO</cp:lastModifiedBy>
  <cp:revision>6</cp:revision>
  <cp:lastPrinted>2013-10-20T17:18:00Z</cp:lastPrinted>
  <dcterms:created xsi:type="dcterms:W3CDTF">2017-01-25T12:52:00Z</dcterms:created>
  <dcterms:modified xsi:type="dcterms:W3CDTF">2017-01-31T09:58:00Z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