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4003"/>
      </w:tblGrid>
      <w:tr w:rsidR="00F035DB" w14:paraId="3CC7A1A7" w14:textId="77777777" w:rsidTr="0084749C">
        <w:trPr>
          <w:trHeight w:val="1128"/>
        </w:trPr>
        <w:tc>
          <w:tcPr>
            <w:tcW w:w="9142" w:type="dxa"/>
            <w:gridSpan w:val="2"/>
            <w:tcBorders>
              <w:bottom w:val="nil"/>
            </w:tcBorders>
            <w:vAlign w:val="bottom"/>
          </w:tcPr>
          <w:p w14:paraId="69AA13D4" w14:textId="77777777" w:rsidR="00F035DB" w:rsidRPr="00EE64B0" w:rsidRDefault="00F53EF5" w:rsidP="008474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9EE765" wp14:editId="331FED3A">
                  <wp:extent cx="533400" cy="638175"/>
                  <wp:effectExtent l="0" t="0" r="0" b="9525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DB" w:rsidRPr="00653BB2" w14:paraId="25EA83F0" w14:textId="77777777" w:rsidTr="0084749C">
        <w:trPr>
          <w:trHeight w:val="964"/>
        </w:trPr>
        <w:tc>
          <w:tcPr>
            <w:tcW w:w="9142" w:type="dxa"/>
            <w:gridSpan w:val="2"/>
            <w:tcBorders>
              <w:bottom w:val="nil"/>
            </w:tcBorders>
            <w:vAlign w:val="bottom"/>
          </w:tcPr>
          <w:p w14:paraId="51916440" w14:textId="77777777" w:rsidR="00325D94" w:rsidRDefault="00325D94" w:rsidP="008474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funkce"/>
            <w:bookmarkEnd w:id="0"/>
          </w:p>
          <w:p w14:paraId="51BFCA42" w14:textId="77777777" w:rsidR="00325D94" w:rsidRDefault="00325D94" w:rsidP="008474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F2C1B" w14:textId="77777777" w:rsidR="00325D94" w:rsidRDefault="00325D94" w:rsidP="008474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BD163" w14:textId="1EEC3B1F" w:rsidR="00F035DB" w:rsidRPr="00924033" w:rsidRDefault="002410C7" w:rsidP="0084749C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Filip Neusser</w:t>
            </w:r>
          </w:p>
          <w:p w14:paraId="2A6CAB0B" w14:textId="77777777" w:rsidR="00F035DB" w:rsidRPr="00653BB2" w:rsidRDefault="004B125F" w:rsidP="0084749C">
            <w:pPr>
              <w:jc w:val="center"/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předseda Národní sportovní agentury </w:t>
            </w:r>
          </w:p>
        </w:tc>
      </w:tr>
      <w:tr w:rsidR="00F035DB" w:rsidRPr="00653BB2" w14:paraId="5D3AC226" w14:textId="77777777" w:rsidTr="0084749C">
        <w:trPr>
          <w:trHeight w:hRule="exact" w:val="340"/>
        </w:trPr>
        <w:tc>
          <w:tcPr>
            <w:tcW w:w="9142" w:type="dxa"/>
            <w:gridSpan w:val="2"/>
          </w:tcPr>
          <w:p w14:paraId="30D457D8" w14:textId="77777777" w:rsidR="00F035DB" w:rsidRPr="00653BB2" w:rsidRDefault="00F035DB" w:rsidP="0084749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035DB" w:rsidRPr="00653BB2" w14:paraId="7DE0ADDB" w14:textId="77777777" w:rsidTr="0084749C">
        <w:tc>
          <w:tcPr>
            <w:tcW w:w="5139" w:type="dxa"/>
          </w:tcPr>
          <w:p w14:paraId="43579A09" w14:textId="77777777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  <w:vAlign w:val="center"/>
          </w:tcPr>
          <w:p w14:paraId="12BD2928" w14:textId="77777777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</w:p>
        </w:tc>
      </w:tr>
      <w:tr w:rsidR="00F035DB" w:rsidRPr="00653BB2" w14:paraId="3E1E2C5B" w14:textId="77777777" w:rsidTr="0084749C">
        <w:trPr>
          <w:trHeight w:val="340"/>
        </w:trPr>
        <w:tc>
          <w:tcPr>
            <w:tcW w:w="5139" w:type="dxa"/>
          </w:tcPr>
          <w:p w14:paraId="2F7AB1F5" w14:textId="77777777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  <w:vAlign w:val="center"/>
          </w:tcPr>
          <w:p w14:paraId="1109C02D" w14:textId="3AE1E55B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  <w:r w:rsidRPr="004928BD">
              <w:rPr>
                <w:rFonts w:ascii="Arial" w:hAnsi="Arial" w:cs="Arial"/>
                <w:sz w:val="24"/>
                <w:szCs w:val="24"/>
              </w:rPr>
              <w:t>Praha</w:t>
            </w:r>
            <w:r w:rsidR="004B125F">
              <w:rPr>
                <w:rFonts w:ascii="Arial" w:hAnsi="Arial" w:cs="Arial"/>
                <w:sz w:val="24"/>
                <w:szCs w:val="24"/>
              </w:rPr>
              <w:t>, dne</w:t>
            </w:r>
            <w:r w:rsidR="00441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6C4">
              <w:rPr>
                <w:rFonts w:ascii="Arial" w:hAnsi="Arial" w:cs="Arial"/>
                <w:sz w:val="24"/>
                <w:szCs w:val="24"/>
              </w:rPr>
              <w:t>2</w:t>
            </w:r>
            <w:r w:rsidR="0084749C">
              <w:rPr>
                <w:rFonts w:ascii="Arial" w:hAnsi="Arial" w:cs="Arial"/>
                <w:sz w:val="24"/>
                <w:szCs w:val="24"/>
              </w:rPr>
              <w:t>7</w:t>
            </w:r>
            <w:r w:rsidR="00441783">
              <w:rPr>
                <w:rFonts w:ascii="Arial" w:hAnsi="Arial" w:cs="Arial"/>
                <w:sz w:val="24"/>
                <w:szCs w:val="24"/>
              </w:rPr>
              <w:t>.</w:t>
            </w:r>
            <w:r w:rsidR="00FB16C4">
              <w:rPr>
                <w:rFonts w:ascii="Arial" w:hAnsi="Arial" w:cs="Arial"/>
                <w:sz w:val="24"/>
                <w:szCs w:val="24"/>
              </w:rPr>
              <w:t xml:space="preserve"> únor </w:t>
            </w:r>
            <w:r w:rsidR="00441783">
              <w:rPr>
                <w:rFonts w:ascii="Arial" w:hAnsi="Arial" w:cs="Arial"/>
                <w:sz w:val="24"/>
                <w:szCs w:val="24"/>
              </w:rPr>
              <w:t>2022</w:t>
            </w:r>
            <w:r w:rsidR="004B12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35DB" w:rsidRPr="00653BB2" w14:paraId="27D72DEC" w14:textId="77777777" w:rsidTr="0084749C">
        <w:trPr>
          <w:cantSplit/>
        </w:trPr>
        <w:tc>
          <w:tcPr>
            <w:tcW w:w="5139" w:type="dxa"/>
          </w:tcPr>
          <w:p w14:paraId="269866C4" w14:textId="77777777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03" w:type="dxa"/>
          </w:tcPr>
          <w:p w14:paraId="3FAB4086" w14:textId="77777777" w:rsidR="00F035DB" w:rsidRPr="00653BB2" w:rsidRDefault="00F035DB" w:rsidP="0084749C">
            <w:pPr>
              <w:tabs>
                <w:tab w:val="left" w:pos="5670"/>
                <w:tab w:val="left" w:pos="822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F2B062C" w14:textId="525D69FD" w:rsidR="00F07607" w:rsidRDefault="0084749C" w:rsidP="00F07607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  <w:r w:rsidR="00F035DB">
        <w:rPr>
          <w:rFonts w:ascii="Arial" w:hAnsi="Arial" w:cs="Arial"/>
          <w:sz w:val="24"/>
        </w:rPr>
        <w:tab/>
      </w:r>
    </w:p>
    <w:p w14:paraId="1804379B" w14:textId="290DAEE1" w:rsidR="00CD7A86" w:rsidRDefault="0084749C" w:rsidP="0084749C">
      <w:pPr>
        <w:tabs>
          <w:tab w:val="left" w:pos="8272"/>
        </w:tabs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Stanovisko předsedy Národní sportovní agentury sportovním svazům:</w:t>
      </w:r>
    </w:p>
    <w:p w14:paraId="0CFAAFC1" w14:textId="08353391" w:rsidR="0084749C" w:rsidRDefault="0084749C" w:rsidP="00703DD6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7C07FAD8" w14:textId="3980075D" w:rsidR="0084749C" w:rsidRDefault="0084749C" w:rsidP="0084749C">
      <w:pPr>
        <w:pStyle w:val="Odstavecseseznamem"/>
        <w:numPr>
          <w:ilvl w:val="0"/>
          <w:numId w:val="3"/>
        </w:num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Vyzývám </w:t>
      </w:r>
      <w:r w:rsidRPr="0084749C">
        <w:rPr>
          <w:rFonts w:ascii="Arial" w:hAnsi="Arial" w:cs="Arial"/>
          <w:sz w:val="24"/>
        </w:rPr>
        <w:t>všechny sportovní svazy</w:t>
      </w:r>
      <w:r>
        <w:rPr>
          <w:rFonts w:ascii="Arial" w:hAnsi="Arial" w:cs="Arial"/>
          <w:sz w:val="24"/>
        </w:rPr>
        <w:t xml:space="preserve"> České republiky</w:t>
      </w:r>
      <w:r w:rsidRPr="0084749C">
        <w:rPr>
          <w:rFonts w:ascii="Arial" w:hAnsi="Arial" w:cs="Arial"/>
          <w:sz w:val="24"/>
        </w:rPr>
        <w:t xml:space="preserve"> k neúčasti na vzájemných zápasech a jakýchkoliv </w:t>
      </w:r>
      <w:r w:rsidR="00C3467F">
        <w:rPr>
          <w:rFonts w:ascii="Arial" w:hAnsi="Arial" w:cs="Arial"/>
          <w:sz w:val="24"/>
        </w:rPr>
        <w:t xml:space="preserve">kolektivních </w:t>
      </w:r>
      <w:r w:rsidRPr="0084749C">
        <w:rPr>
          <w:rFonts w:ascii="Arial" w:hAnsi="Arial" w:cs="Arial"/>
          <w:sz w:val="24"/>
        </w:rPr>
        <w:t xml:space="preserve">sportovních soutěží s účastí ruských </w:t>
      </w:r>
      <w:r w:rsidR="00CE2598">
        <w:rPr>
          <w:rFonts w:ascii="Arial" w:hAnsi="Arial" w:cs="Arial"/>
          <w:sz w:val="24"/>
        </w:rPr>
        <w:t xml:space="preserve">a běloruských </w:t>
      </w:r>
      <w:r w:rsidRPr="0084749C">
        <w:rPr>
          <w:rFonts w:ascii="Arial" w:hAnsi="Arial" w:cs="Arial"/>
          <w:sz w:val="24"/>
        </w:rPr>
        <w:t>sportovních klubů</w:t>
      </w:r>
      <w:r w:rsidR="00C3467F">
        <w:rPr>
          <w:rFonts w:ascii="Arial" w:hAnsi="Arial" w:cs="Arial"/>
          <w:sz w:val="24"/>
        </w:rPr>
        <w:t xml:space="preserve"> a ruských</w:t>
      </w:r>
      <w:r w:rsidR="00CE2598">
        <w:rPr>
          <w:rFonts w:ascii="Arial" w:hAnsi="Arial" w:cs="Arial"/>
          <w:sz w:val="24"/>
        </w:rPr>
        <w:t xml:space="preserve"> a běloruských</w:t>
      </w:r>
      <w:r w:rsidR="00C3467F">
        <w:rPr>
          <w:rFonts w:ascii="Arial" w:hAnsi="Arial" w:cs="Arial"/>
          <w:sz w:val="24"/>
        </w:rPr>
        <w:t xml:space="preserve"> reprezentačních družstev</w:t>
      </w:r>
      <w:r w:rsidR="00D51AB3">
        <w:rPr>
          <w:rFonts w:ascii="Arial" w:hAnsi="Arial" w:cs="Arial"/>
          <w:sz w:val="24"/>
        </w:rPr>
        <w:t xml:space="preserve">. Zároveň doporučuji všem reprezentantům České republiky v individuálních sportech neúčast na reprezentačních a mezinárodních akcích </w:t>
      </w:r>
      <w:r w:rsidR="00EE3E0D">
        <w:rPr>
          <w:rFonts w:ascii="Arial" w:hAnsi="Arial" w:cs="Arial"/>
          <w:sz w:val="24"/>
        </w:rPr>
        <w:t xml:space="preserve">s účastí ruských </w:t>
      </w:r>
      <w:r w:rsidR="00CE2598">
        <w:rPr>
          <w:rFonts w:ascii="Arial" w:hAnsi="Arial" w:cs="Arial"/>
          <w:sz w:val="24"/>
        </w:rPr>
        <w:t xml:space="preserve">a běloruských </w:t>
      </w:r>
      <w:r w:rsidR="00EE3E0D">
        <w:rPr>
          <w:rFonts w:ascii="Arial" w:hAnsi="Arial" w:cs="Arial"/>
          <w:sz w:val="24"/>
        </w:rPr>
        <w:t>sportovců.</w:t>
      </w:r>
    </w:p>
    <w:p w14:paraId="1EA7E0F7" w14:textId="77777777" w:rsidR="00E62882" w:rsidRPr="0041188C" w:rsidRDefault="00E62882" w:rsidP="0041188C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73AF6733" w14:textId="374E57FF" w:rsidR="0084749C" w:rsidRDefault="00C3467F" w:rsidP="0084749C">
      <w:pPr>
        <w:pStyle w:val="Odstavecseseznamem"/>
        <w:numPr>
          <w:ilvl w:val="0"/>
          <w:numId w:val="3"/>
        </w:num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případě, že by se rozhodl jakýkoliv sportovní svaz</w:t>
      </w:r>
      <w:r w:rsidR="00EE3E0D">
        <w:rPr>
          <w:rFonts w:ascii="Arial" w:hAnsi="Arial" w:cs="Arial"/>
          <w:sz w:val="24"/>
        </w:rPr>
        <w:t xml:space="preserve"> kolektivního sportu</w:t>
      </w:r>
      <w:r>
        <w:rPr>
          <w:rFonts w:ascii="Arial" w:hAnsi="Arial" w:cs="Arial"/>
          <w:sz w:val="24"/>
        </w:rPr>
        <w:t xml:space="preserve"> odehrát reprezentační utkání s družstvem Ruské federace</w:t>
      </w:r>
      <w:r w:rsidR="00CE2598">
        <w:rPr>
          <w:rFonts w:ascii="Arial" w:hAnsi="Arial" w:cs="Arial"/>
          <w:sz w:val="24"/>
        </w:rPr>
        <w:t xml:space="preserve"> nebo Běloruské republiky</w:t>
      </w:r>
      <w:r>
        <w:rPr>
          <w:rFonts w:ascii="Arial" w:hAnsi="Arial" w:cs="Arial"/>
          <w:sz w:val="24"/>
        </w:rPr>
        <w:t>, Národní sportovní agentura s okamžitou platností zastaví financování reprezentace daného sportovního svazu</w:t>
      </w:r>
      <w:r w:rsidR="00EE3E0D">
        <w:rPr>
          <w:rFonts w:ascii="Arial" w:hAnsi="Arial" w:cs="Arial"/>
          <w:sz w:val="24"/>
        </w:rPr>
        <w:t>.</w:t>
      </w:r>
    </w:p>
    <w:p w14:paraId="0D8841FE" w14:textId="3B738853" w:rsidR="00E62882" w:rsidRDefault="00E62882" w:rsidP="00E62882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5A41B42A" w14:textId="25A98B32" w:rsidR="00032A7D" w:rsidRDefault="00032A7D" w:rsidP="00E62882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744DD221" w14:textId="68833B70" w:rsidR="00032A7D" w:rsidRDefault="00032A7D" w:rsidP="0041188C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0D8C36D8" w14:textId="27B1B9E1" w:rsidR="00032A7D" w:rsidRDefault="00032A7D" w:rsidP="0041188C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Stanovisko předsedy Národní sportovní agentury a představitelů sportovních svazů fotbalu, hokeje, basketbalu, </w:t>
      </w:r>
      <w:r w:rsidR="0041188C">
        <w:rPr>
          <w:rFonts w:ascii="Arial" w:hAnsi="Arial" w:cs="Arial"/>
          <w:sz w:val="24"/>
        </w:rPr>
        <w:t>házené, volejbalu, biatlonu, lyžování, golfu a tenisu:</w:t>
      </w:r>
    </w:p>
    <w:p w14:paraId="330158B7" w14:textId="55B5224C" w:rsidR="0041188C" w:rsidRDefault="0041188C" w:rsidP="00E62882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3CDA9F4F" w14:textId="03A5928F" w:rsidR="00E62882" w:rsidRDefault="0041188C" w:rsidP="00AA77EE">
      <w:pPr>
        <w:pStyle w:val="Odstavecseseznamem"/>
        <w:numPr>
          <w:ilvl w:val="0"/>
          <w:numId w:val="4"/>
        </w:num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 w:rsidRPr="0041188C">
        <w:rPr>
          <w:rFonts w:ascii="Arial" w:hAnsi="Arial" w:cs="Arial"/>
          <w:sz w:val="24"/>
        </w:rPr>
        <w:t xml:space="preserve">České sportovní prostředí stojí v naprosté jednotě za vládou České republiky a podporuje veškeré její kroky a reakce na aktuální ruskou agresi. </w:t>
      </w:r>
    </w:p>
    <w:p w14:paraId="01F42BA8" w14:textId="745B32DA" w:rsidR="00EE3E0D" w:rsidRDefault="00EE3E0D" w:rsidP="00EE3E0D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69BACE21" w14:textId="598A7B9F" w:rsidR="00EE3E0D" w:rsidRPr="00EE3E0D" w:rsidRDefault="00EE3E0D" w:rsidP="00EE3E0D">
      <w:pPr>
        <w:pStyle w:val="Odstavecseseznamem"/>
        <w:numPr>
          <w:ilvl w:val="0"/>
          <w:numId w:val="4"/>
        </w:num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České sportovní prostředí se shoduje na rozšíření těchto sportovních sankcí i proti Běloruské republice</w:t>
      </w:r>
    </w:p>
    <w:p w14:paraId="6C437250" w14:textId="728555F4" w:rsidR="00E62882" w:rsidRDefault="00E62882" w:rsidP="00E62882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p w14:paraId="003F6B41" w14:textId="77777777" w:rsidR="00E62882" w:rsidRPr="00E62882" w:rsidRDefault="00E62882" w:rsidP="00E62882">
      <w:pPr>
        <w:tabs>
          <w:tab w:val="left" w:pos="8272"/>
        </w:tabs>
        <w:jc w:val="both"/>
        <w:outlineLvl w:val="0"/>
        <w:rPr>
          <w:rFonts w:ascii="Arial" w:hAnsi="Arial" w:cs="Arial"/>
          <w:sz w:val="24"/>
        </w:rPr>
      </w:pPr>
    </w:p>
    <w:sectPr w:rsidR="00E62882" w:rsidRPr="00E62882" w:rsidSect="00A54086">
      <w:footerReference w:type="default" r:id="rId8"/>
      <w:pgSz w:w="11907" w:h="16840" w:code="9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D07E" w14:textId="77777777" w:rsidR="0047293C" w:rsidRDefault="0047293C">
      <w:r>
        <w:separator/>
      </w:r>
    </w:p>
  </w:endnote>
  <w:endnote w:type="continuationSeparator" w:id="0">
    <w:p w14:paraId="738FAB88" w14:textId="77777777" w:rsidR="0047293C" w:rsidRDefault="004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6A25" w14:textId="77777777" w:rsidR="00F035DB" w:rsidRPr="00C07C6D" w:rsidRDefault="00F035DB" w:rsidP="00131859">
    <w:pPr>
      <w:pBdr>
        <w:top w:val="single" w:sz="4" w:space="1" w:color="808080"/>
      </w:pBdr>
      <w:rPr>
        <w:i/>
        <w:color w:val="808080"/>
        <w:sz w:val="6"/>
        <w:szCs w:val="6"/>
        <w:u w:color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6840" w14:textId="77777777" w:rsidR="0047293C" w:rsidRDefault="0047293C">
      <w:r>
        <w:separator/>
      </w:r>
    </w:p>
  </w:footnote>
  <w:footnote w:type="continuationSeparator" w:id="0">
    <w:p w14:paraId="7428CC5E" w14:textId="77777777" w:rsidR="0047293C" w:rsidRDefault="0047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A81"/>
    <w:multiLevelType w:val="hybridMultilevel"/>
    <w:tmpl w:val="FC6A0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0E17"/>
    <w:multiLevelType w:val="hybridMultilevel"/>
    <w:tmpl w:val="C890C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8BC"/>
    <w:multiLevelType w:val="hybridMultilevel"/>
    <w:tmpl w:val="63FC37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1C016A"/>
    <w:multiLevelType w:val="hybridMultilevel"/>
    <w:tmpl w:val="CBF61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6F"/>
    <w:rsid w:val="00000CF0"/>
    <w:rsid w:val="00002F3E"/>
    <w:rsid w:val="00013A9C"/>
    <w:rsid w:val="00017A34"/>
    <w:rsid w:val="00026216"/>
    <w:rsid w:val="00032A7D"/>
    <w:rsid w:val="000549CC"/>
    <w:rsid w:val="000569A1"/>
    <w:rsid w:val="000676DD"/>
    <w:rsid w:val="00073E6A"/>
    <w:rsid w:val="00075726"/>
    <w:rsid w:val="00096615"/>
    <w:rsid w:val="000A72C8"/>
    <w:rsid w:val="000D2A88"/>
    <w:rsid w:val="000E03D9"/>
    <w:rsid w:val="000E415B"/>
    <w:rsid w:val="000F79EB"/>
    <w:rsid w:val="001019DD"/>
    <w:rsid w:val="001108AD"/>
    <w:rsid w:val="001117DE"/>
    <w:rsid w:val="001244C5"/>
    <w:rsid w:val="00125291"/>
    <w:rsid w:val="00131859"/>
    <w:rsid w:val="00131DA9"/>
    <w:rsid w:val="00136975"/>
    <w:rsid w:val="00146B14"/>
    <w:rsid w:val="0015539A"/>
    <w:rsid w:val="00164705"/>
    <w:rsid w:val="00175082"/>
    <w:rsid w:val="001808BC"/>
    <w:rsid w:val="00193DA4"/>
    <w:rsid w:val="00193E92"/>
    <w:rsid w:val="00196539"/>
    <w:rsid w:val="00197680"/>
    <w:rsid w:val="001A4058"/>
    <w:rsid w:val="001A7B8A"/>
    <w:rsid w:val="001D54CF"/>
    <w:rsid w:val="001E110F"/>
    <w:rsid w:val="001E1D7F"/>
    <w:rsid w:val="001F337B"/>
    <w:rsid w:val="00206E23"/>
    <w:rsid w:val="002154F6"/>
    <w:rsid w:val="0021581D"/>
    <w:rsid w:val="00224788"/>
    <w:rsid w:val="00227955"/>
    <w:rsid w:val="00230219"/>
    <w:rsid w:val="00231BD0"/>
    <w:rsid w:val="00233FC2"/>
    <w:rsid w:val="002375C8"/>
    <w:rsid w:val="002375E0"/>
    <w:rsid w:val="002410C7"/>
    <w:rsid w:val="0025246F"/>
    <w:rsid w:val="002645AA"/>
    <w:rsid w:val="00266840"/>
    <w:rsid w:val="00276F3E"/>
    <w:rsid w:val="002B3768"/>
    <w:rsid w:val="002D60D5"/>
    <w:rsid w:val="002E1918"/>
    <w:rsid w:val="002E3A2B"/>
    <w:rsid w:val="002E59AE"/>
    <w:rsid w:val="00301483"/>
    <w:rsid w:val="00304DB7"/>
    <w:rsid w:val="00315A83"/>
    <w:rsid w:val="00324837"/>
    <w:rsid w:val="00325D94"/>
    <w:rsid w:val="003355D6"/>
    <w:rsid w:val="003472F3"/>
    <w:rsid w:val="00357899"/>
    <w:rsid w:val="00363B8C"/>
    <w:rsid w:val="00374B7E"/>
    <w:rsid w:val="0037648C"/>
    <w:rsid w:val="00381C10"/>
    <w:rsid w:val="00396A3A"/>
    <w:rsid w:val="003A21DD"/>
    <w:rsid w:val="003A4382"/>
    <w:rsid w:val="003B6678"/>
    <w:rsid w:val="003D6049"/>
    <w:rsid w:val="003D7A7D"/>
    <w:rsid w:val="003F1D56"/>
    <w:rsid w:val="003F2891"/>
    <w:rsid w:val="00402D48"/>
    <w:rsid w:val="00407A15"/>
    <w:rsid w:val="0041188C"/>
    <w:rsid w:val="00415F4D"/>
    <w:rsid w:val="00422C0A"/>
    <w:rsid w:val="00437D72"/>
    <w:rsid w:val="00441783"/>
    <w:rsid w:val="0044396C"/>
    <w:rsid w:val="00447214"/>
    <w:rsid w:val="00450AB1"/>
    <w:rsid w:val="00453863"/>
    <w:rsid w:val="004631E8"/>
    <w:rsid w:val="00464100"/>
    <w:rsid w:val="00465756"/>
    <w:rsid w:val="004666F0"/>
    <w:rsid w:val="0047293C"/>
    <w:rsid w:val="0047744B"/>
    <w:rsid w:val="00477795"/>
    <w:rsid w:val="00482F1A"/>
    <w:rsid w:val="00487609"/>
    <w:rsid w:val="004928BD"/>
    <w:rsid w:val="00494956"/>
    <w:rsid w:val="004A5D82"/>
    <w:rsid w:val="004B125F"/>
    <w:rsid w:val="004C057B"/>
    <w:rsid w:val="004C4B46"/>
    <w:rsid w:val="004D046C"/>
    <w:rsid w:val="004D5B0C"/>
    <w:rsid w:val="004F4C29"/>
    <w:rsid w:val="004F538D"/>
    <w:rsid w:val="00505535"/>
    <w:rsid w:val="00525EE3"/>
    <w:rsid w:val="0054462F"/>
    <w:rsid w:val="00544E35"/>
    <w:rsid w:val="005500C7"/>
    <w:rsid w:val="00552909"/>
    <w:rsid w:val="00552B86"/>
    <w:rsid w:val="0055647E"/>
    <w:rsid w:val="005566C5"/>
    <w:rsid w:val="00577EE4"/>
    <w:rsid w:val="005A0B82"/>
    <w:rsid w:val="005A33AE"/>
    <w:rsid w:val="005B5B81"/>
    <w:rsid w:val="005B71A7"/>
    <w:rsid w:val="005D4352"/>
    <w:rsid w:val="005D56F4"/>
    <w:rsid w:val="005E26EA"/>
    <w:rsid w:val="005F13E5"/>
    <w:rsid w:val="005F1910"/>
    <w:rsid w:val="005F389A"/>
    <w:rsid w:val="005F4D2A"/>
    <w:rsid w:val="006164FF"/>
    <w:rsid w:val="00630966"/>
    <w:rsid w:val="00635B05"/>
    <w:rsid w:val="00643F78"/>
    <w:rsid w:val="0064443F"/>
    <w:rsid w:val="006522B1"/>
    <w:rsid w:val="00653BB2"/>
    <w:rsid w:val="006570FC"/>
    <w:rsid w:val="00662F93"/>
    <w:rsid w:val="00665E3F"/>
    <w:rsid w:val="006717A1"/>
    <w:rsid w:val="00675148"/>
    <w:rsid w:val="00676D7A"/>
    <w:rsid w:val="006956CF"/>
    <w:rsid w:val="006A6809"/>
    <w:rsid w:val="006A6D56"/>
    <w:rsid w:val="006B5DE2"/>
    <w:rsid w:val="006B5FB3"/>
    <w:rsid w:val="006C5484"/>
    <w:rsid w:val="006F258F"/>
    <w:rsid w:val="006F2CCF"/>
    <w:rsid w:val="0070093F"/>
    <w:rsid w:val="00700F9C"/>
    <w:rsid w:val="00703DD6"/>
    <w:rsid w:val="00712E41"/>
    <w:rsid w:val="00717386"/>
    <w:rsid w:val="00720AA0"/>
    <w:rsid w:val="00732CD8"/>
    <w:rsid w:val="00737E32"/>
    <w:rsid w:val="00743783"/>
    <w:rsid w:val="007452EE"/>
    <w:rsid w:val="0074587A"/>
    <w:rsid w:val="00751103"/>
    <w:rsid w:val="007516B1"/>
    <w:rsid w:val="007537E9"/>
    <w:rsid w:val="00754024"/>
    <w:rsid w:val="007741F3"/>
    <w:rsid w:val="0077436A"/>
    <w:rsid w:val="007839C6"/>
    <w:rsid w:val="00786103"/>
    <w:rsid w:val="00791DBA"/>
    <w:rsid w:val="00793EC5"/>
    <w:rsid w:val="007A0795"/>
    <w:rsid w:val="007B56E2"/>
    <w:rsid w:val="007B5B03"/>
    <w:rsid w:val="007C0143"/>
    <w:rsid w:val="007C2E2F"/>
    <w:rsid w:val="007D0B4C"/>
    <w:rsid w:val="007D5DFE"/>
    <w:rsid w:val="007E0486"/>
    <w:rsid w:val="007E320A"/>
    <w:rsid w:val="00820392"/>
    <w:rsid w:val="00834251"/>
    <w:rsid w:val="0083726C"/>
    <w:rsid w:val="00841FA5"/>
    <w:rsid w:val="0084749C"/>
    <w:rsid w:val="00847EE3"/>
    <w:rsid w:val="0085079E"/>
    <w:rsid w:val="008514C5"/>
    <w:rsid w:val="0085677E"/>
    <w:rsid w:val="00863E73"/>
    <w:rsid w:val="008732A5"/>
    <w:rsid w:val="008755B3"/>
    <w:rsid w:val="00887463"/>
    <w:rsid w:val="00890148"/>
    <w:rsid w:val="008A176A"/>
    <w:rsid w:val="008C3E93"/>
    <w:rsid w:val="008D3C81"/>
    <w:rsid w:val="008D4722"/>
    <w:rsid w:val="008F6063"/>
    <w:rsid w:val="0090359F"/>
    <w:rsid w:val="00903BF7"/>
    <w:rsid w:val="00922CF7"/>
    <w:rsid w:val="009232E2"/>
    <w:rsid w:val="00924033"/>
    <w:rsid w:val="009340AB"/>
    <w:rsid w:val="00944CB2"/>
    <w:rsid w:val="00945C60"/>
    <w:rsid w:val="009555BF"/>
    <w:rsid w:val="009602A3"/>
    <w:rsid w:val="00970E11"/>
    <w:rsid w:val="00975B84"/>
    <w:rsid w:val="009813F5"/>
    <w:rsid w:val="00994283"/>
    <w:rsid w:val="00997634"/>
    <w:rsid w:val="009A4058"/>
    <w:rsid w:val="009B5FCB"/>
    <w:rsid w:val="009E321E"/>
    <w:rsid w:val="009F61E9"/>
    <w:rsid w:val="00A15EBB"/>
    <w:rsid w:val="00A2134C"/>
    <w:rsid w:val="00A2203F"/>
    <w:rsid w:val="00A42A37"/>
    <w:rsid w:val="00A4522D"/>
    <w:rsid w:val="00A54086"/>
    <w:rsid w:val="00A841C5"/>
    <w:rsid w:val="00A856B6"/>
    <w:rsid w:val="00AA2115"/>
    <w:rsid w:val="00AC0DCA"/>
    <w:rsid w:val="00AC4011"/>
    <w:rsid w:val="00AD2CB9"/>
    <w:rsid w:val="00AD44A3"/>
    <w:rsid w:val="00AE27A6"/>
    <w:rsid w:val="00AF2991"/>
    <w:rsid w:val="00B07F2A"/>
    <w:rsid w:val="00B13D3A"/>
    <w:rsid w:val="00B33045"/>
    <w:rsid w:val="00B35C73"/>
    <w:rsid w:val="00B40C3B"/>
    <w:rsid w:val="00B4433B"/>
    <w:rsid w:val="00B52021"/>
    <w:rsid w:val="00B738CB"/>
    <w:rsid w:val="00B859C0"/>
    <w:rsid w:val="00B93D86"/>
    <w:rsid w:val="00BA7408"/>
    <w:rsid w:val="00BA7CF2"/>
    <w:rsid w:val="00BB3867"/>
    <w:rsid w:val="00BC2F8E"/>
    <w:rsid w:val="00BC4CDD"/>
    <w:rsid w:val="00BC5043"/>
    <w:rsid w:val="00BC5400"/>
    <w:rsid w:val="00BD1B38"/>
    <w:rsid w:val="00BE6010"/>
    <w:rsid w:val="00C034A0"/>
    <w:rsid w:val="00C03E8F"/>
    <w:rsid w:val="00C07C6D"/>
    <w:rsid w:val="00C132CB"/>
    <w:rsid w:val="00C14CF4"/>
    <w:rsid w:val="00C30CE7"/>
    <w:rsid w:val="00C32AEF"/>
    <w:rsid w:val="00C3467F"/>
    <w:rsid w:val="00C37794"/>
    <w:rsid w:val="00C37B08"/>
    <w:rsid w:val="00C46B51"/>
    <w:rsid w:val="00C517CA"/>
    <w:rsid w:val="00C74794"/>
    <w:rsid w:val="00C75146"/>
    <w:rsid w:val="00C975AF"/>
    <w:rsid w:val="00CB1082"/>
    <w:rsid w:val="00CB5036"/>
    <w:rsid w:val="00CB6FF8"/>
    <w:rsid w:val="00CC33BF"/>
    <w:rsid w:val="00CC4412"/>
    <w:rsid w:val="00CC6FCB"/>
    <w:rsid w:val="00CD11F2"/>
    <w:rsid w:val="00CD2241"/>
    <w:rsid w:val="00CD7A86"/>
    <w:rsid w:val="00CE2598"/>
    <w:rsid w:val="00CE614B"/>
    <w:rsid w:val="00D05FFB"/>
    <w:rsid w:val="00D232C5"/>
    <w:rsid w:val="00D2527B"/>
    <w:rsid w:val="00D26B1A"/>
    <w:rsid w:val="00D334E0"/>
    <w:rsid w:val="00D343F0"/>
    <w:rsid w:val="00D35CFD"/>
    <w:rsid w:val="00D42484"/>
    <w:rsid w:val="00D433AF"/>
    <w:rsid w:val="00D51AB3"/>
    <w:rsid w:val="00D55D89"/>
    <w:rsid w:val="00D63021"/>
    <w:rsid w:val="00D63E7B"/>
    <w:rsid w:val="00D64ADB"/>
    <w:rsid w:val="00D6530C"/>
    <w:rsid w:val="00D67D91"/>
    <w:rsid w:val="00D73020"/>
    <w:rsid w:val="00D97292"/>
    <w:rsid w:val="00DA6DCB"/>
    <w:rsid w:val="00DD4306"/>
    <w:rsid w:val="00E0597D"/>
    <w:rsid w:val="00E23C20"/>
    <w:rsid w:val="00E3569B"/>
    <w:rsid w:val="00E42E1F"/>
    <w:rsid w:val="00E44824"/>
    <w:rsid w:val="00E55BBD"/>
    <w:rsid w:val="00E579F5"/>
    <w:rsid w:val="00E62882"/>
    <w:rsid w:val="00E84E29"/>
    <w:rsid w:val="00E9109F"/>
    <w:rsid w:val="00EA1E2F"/>
    <w:rsid w:val="00EA6758"/>
    <w:rsid w:val="00ED675D"/>
    <w:rsid w:val="00EE3E0D"/>
    <w:rsid w:val="00EE5E2B"/>
    <w:rsid w:val="00EE64B0"/>
    <w:rsid w:val="00F02B87"/>
    <w:rsid w:val="00F035DB"/>
    <w:rsid w:val="00F07607"/>
    <w:rsid w:val="00F105E0"/>
    <w:rsid w:val="00F15179"/>
    <w:rsid w:val="00F21CCA"/>
    <w:rsid w:val="00F30B1A"/>
    <w:rsid w:val="00F4334A"/>
    <w:rsid w:val="00F511F3"/>
    <w:rsid w:val="00F53EF5"/>
    <w:rsid w:val="00F56AF5"/>
    <w:rsid w:val="00F64886"/>
    <w:rsid w:val="00F937CD"/>
    <w:rsid w:val="00FA04B9"/>
    <w:rsid w:val="00FA0D15"/>
    <w:rsid w:val="00FB16C4"/>
    <w:rsid w:val="00FB5E4B"/>
    <w:rsid w:val="00FC119D"/>
    <w:rsid w:val="00FC25AB"/>
    <w:rsid w:val="00FC59AC"/>
    <w:rsid w:val="00FC77CF"/>
    <w:rsid w:val="00FD1B0C"/>
    <w:rsid w:val="00FD45D8"/>
    <w:rsid w:val="00FD7A27"/>
    <w:rsid w:val="00FE30D8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4187"/>
  <w15:docId w15:val="{15AA8EEA-1B4E-4C8F-81FC-8B83FD0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5D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5D8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D45D8"/>
    <w:pPr>
      <w:keepNext/>
      <w:tabs>
        <w:tab w:val="left" w:pos="5670"/>
        <w:tab w:val="left" w:pos="8222"/>
      </w:tabs>
      <w:outlineLvl w:val="1"/>
    </w:pPr>
    <w:rPr>
      <w:rFonts w:ascii="Cambria" w:hAnsi="Cambria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5EE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25EE3"/>
    <w:rPr>
      <w:rFonts w:ascii="Cambria" w:hAnsi="Cambria" w:cs="Times New Roman"/>
      <w:b/>
      <w:i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FD45D8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25EE3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3B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5EE3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3B6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25EE3"/>
    <w:rPr>
      <w:rFonts w:cs="Times New Roman"/>
      <w:sz w:val="20"/>
    </w:rPr>
  </w:style>
  <w:style w:type="character" w:styleId="Hypertextovodkaz">
    <w:name w:val="Hyperlink"/>
    <w:basedOn w:val="Standardnpsmoodstavce"/>
    <w:uiPriority w:val="99"/>
    <w:rsid w:val="003B667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631E8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5EE3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DD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E7E7E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Dopis_se_znakem_barevne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Dopis_se_znakem_barevne</dc:title>
  <dc:creator>Pohlová Veronika</dc:creator>
  <cp:lastModifiedBy>Jakub Večerka</cp:lastModifiedBy>
  <cp:revision>9</cp:revision>
  <cp:lastPrinted>2022-02-24T12:05:00Z</cp:lastPrinted>
  <dcterms:created xsi:type="dcterms:W3CDTF">2022-02-24T12:03:00Z</dcterms:created>
  <dcterms:modified xsi:type="dcterms:W3CDTF">2022-02-27T16:36:00Z</dcterms:modified>
</cp:coreProperties>
</file>