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312A9" w:rsidRDefault="003312A9">
      <w:pPr>
        <w:spacing w:after="0" w:line="240" w:lineRule="auto"/>
      </w:pPr>
    </w:p>
    <w:p w:rsidR="003312A9" w:rsidRDefault="003312A9">
      <w:pPr>
        <w:spacing w:after="0" w:line="240" w:lineRule="auto"/>
      </w:pPr>
    </w:p>
    <w:p w:rsidR="003312A9" w:rsidRDefault="00FB2F0A">
      <w:pPr>
        <w:widowControl w:val="0"/>
        <w:jc w:val="center"/>
      </w:pPr>
      <w:r>
        <w:rPr>
          <w:rFonts w:ascii="Arial" w:eastAsia="Arial" w:hAnsi="Arial" w:cs="Arial"/>
          <w:b/>
          <w:sz w:val="36"/>
          <w:szCs w:val="36"/>
        </w:rPr>
        <w:t xml:space="preserve">CZECH DANCE ORGANIZATION, z. </w:t>
      </w:r>
      <w:proofErr w:type="gramStart"/>
      <w:r>
        <w:rPr>
          <w:rFonts w:ascii="Arial" w:eastAsia="Arial" w:hAnsi="Arial" w:cs="Arial"/>
          <w:b/>
          <w:sz w:val="36"/>
          <w:szCs w:val="36"/>
        </w:rPr>
        <w:t>s.</w:t>
      </w:r>
      <w:proofErr w:type="gramEnd"/>
      <w:r>
        <w:rPr>
          <w:rFonts w:ascii="Arial" w:eastAsia="Arial" w:hAnsi="Arial" w:cs="Arial"/>
          <w:b/>
          <w:sz w:val="36"/>
          <w:szCs w:val="36"/>
        </w:rPr>
        <w:br/>
      </w:r>
      <w:r>
        <w:rPr>
          <w:rFonts w:ascii="Arial" w:eastAsia="Arial" w:hAnsi="Arial" w:cs="Arial"/>
          <w:sz w:val="24"/>
          <w:szCs w:val="24"/>
        </w:rPr>
        <w:t>se sídlem Ohradské náměstí 7, 155 00 Praha</w:t>
      </w:r>
      <w:r>
        <w:rPr>
          <w:rFonts w:ascii="Arial" w:eastAsia="Arial" w:hAnsi="Arial" w:cs="Arial"/>
          <w:sz w:val="24"/>
          <w:szCs w:val="24"/>
        </w:rPr>
        <w:br/>
      </w:r>
      <w:r>
        <w:rPr>
          <w:rFonts w:ascii="Arial" w:eastAsia="Arial" w:hAnsi="Arial" w:cs="Arial"/>
          <w:b/>
          <w:sz w:val="72"/>
          <w:szCs w:val="72"/>
        </w:rPr>
        <w:t>PŘIHLÁŠKA ŽADATELE</w:t>
      </w:r>
      <w:r w:rsidR="002B6110">
        <w:rPr>
          <w:rFonts w:ascii="Arial" w:eastAsia="Arial" w:hAnsi="Arial" w:cs="Arial"/>
          <w:b/>
          <w:sz w:val="72"/>
          <w:szCs w:val="72"/>
        </w:rPr>
        <w:t xml:space="preserve">           </w:t>
      </w:r>
      <w:r w:rsidR="002B6110">
        <w:rPr>
          <w:rFonts w:ascii="Arial" w:eastAsia="Arial" w:hAnsi="Arial" w:cs="Arial"/>
          <w:b/>
          <w:sz w:val="36"/>
          <w:szCs w:val="36"/>
        </w:rPr>
        <w:t>do výběrového řízení</w:t>
      </w:r>
      <w:r>
        <w:rPr>
          <w:rFonts w:ascii="Arial" w:eastAsia="Arial" w:hAnsi="Arial" w:cs="Arial"/>
          <w:b/>
          <w:sz w:val="72"/>
          <w:szCs w:val="72"/>
        </w:rPr>
        <w:t xml:space="preserve"> </w:t>
      </w:r>
      <w:r>
        <w:rPr>
          <w:rFonts w:ascii="Arial" w:eastAsia="Arial" w:hAnsi="Arial" w:cs="Arial"/>
          <w:b/>
          <w:sz w:val="72"/>
          <w:szCs w:val="72"/>
        </w:rPr>
        <w:br/>
      </w:r>
      <w:r>
        <w:rPr>
          <w:rFonts w:ascii="Arial" w:eastAsia="Arial" w:hAnsi="Arial" w:cs="Arial"/>
          <w:b/>
          <w:sz w:val="48"/>
          <w:szCs w:val="48"/>
        </w:rPr>
        <w:t xml:space="preserve">NA </w:t>
      </w:r>
      <w:r w:rsidR="002B6110">
        <w:rPr>
          <w:rFonts w:ascii="Arial" w:eastAsia="Arial" w:hAnsi="Arial" w:cs="Arial"/>
          <w:b/>
          <w:sz w:val="48"/>
          <w:szCs w:val="48"/>
        </w:rPr>
        <w:t>OFICÁLNÍHO ZAJIŠŤOVATELE                  VIDEO SLUŽEB CDO</w:t>
      </w:r>
    </w:p>
    <w:p w:rsidR="003312A9" w:rsidRDefault="00F44BD4">
      <w:pPr>
        <w:widowControl w:val="0"/>
        <w:jc w:val="center"/>
      </w:pPr>
      <w:r w:rsidRPr="00206856">
        <w:rPr>
          <w:rFonts w:ascii="Arial Black" w:eastAsia="Arial Black" w:hAnsi="Arial Black" w:cs="Arial Black"/>
          <w:sz w:val="40"/>
          <w:szCs w:val="40"/>
          <w:highlight w:val="lightGray"/>
        </w:rPr>
        <w:t>CZECH DANCE MASTERS 2016/17</w:t>
      </w:r>
    </w:p>
    <w:p w:rsidR="003312A9" w:rsidRDefault="002B6110" w:rsidP="002B6110">
      <w:pPr>
        <w:spacing w:after="0" w:line="240" w:lineRule="auto"/>
        <w:jc w:val="center"/>
      </w:pPr>
      <w:r>
        <w:rPr>
          <w:rFonts w:ascii="Arial" w:eastAsia="Arial" w:hAnsi="Arial" w:cs="Arial"/>
          <w:sz w:val="24"/>
          <w:szCs w:val="24"/>
        </w:rPr>
        <w:t>Termín vypsaných soutěží prosinec 2016 – květen</w:t>
      </w:r>
      <w:r w:rsidR="00F44BD4">
        <w:rPr>
          <w:rFonts w:ascii="Arial" w:eastAsia="Arial" w:hAnsi="Arial" w:cs="Arial"/>
          <w:sz w:val="24"/>
          <w:szCs w:val="24"/>
        </w:rPr>
        <w:t xml:space="preserve"> 2017</w:t>
      </w:r>
      <w:r w:rsidR="00FB2F0A">
        <w:rPr>
          <w:rFonts w:ascii="Arial" w:eastAsia="Arial" w:hAnsi="Arial" w:cs="Arial"/>
        </w:rPr>
        <w:t>, viz Kalendář soutěží</w:t>
      </w:r>
      <w:r w:rsidR="00FB2F0A">
        <w:rPr>
          <w:rFonts w:ascii="Arial" w:eastAsia="Arial" w:hAnsi="Arial" w:cs="Arial"/>
        </w:rPr>
        <w:br/>
        <w:t>…………………………………………………………………………………………………………………………………</w:t>
      </w:r>
      <w:r w:rsidR="00FB2F0A">
        <w:rPr>
          <w:rFonts w:ascii="Arial" w:eastAsia="Arial" w:hAnsi="Arial" w:cs="Arial"/>
        </w:rPr>
        <w:br/>
      </w:r>
    </w:p>
    <w:p w:rsidR="003312A9" w:rsidRDefault="003312A9">
      <w:pPr>
        <w:widowControl w:val="0"/>
        <w:jc w:val="both"/>
      </w:pPr>
    </w:p>
    <w:p w:rsidR="003312A9" w:rsidRDefault="00FB2F0A">
      <w:pPr>
        <w:widowControl w:val="0"/>
        <w:jc w:val="both"/>
      </w:pPr>
      <w:r>
        <w:rPr>
          <w:rFonts w:ascii="Arial" w:eastAsia="Arial" w:hAnsi="Arial" w:cs="Arial"/>
          <w:b/>
          <w:sz w:val="24"/>
          <w:szCs w:val="24"/>
        </w:rPr>
        <w:t xml:space="preserve">        1. Základní informace Žadatele</w:t>
      </w:r>
    </w:p>
    <w:tbl>
      <w:tblPr>
        <w:tblStyle w:val="a0"/>
        <w:tblW w:w="8222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103"/>
      </w:tblGrid>
      <w:tr w:rsidR="003312A9">
        <w:tc>
          <w:tcPr>
            <w:tcW w:w="3119" w:type="dxa"/>
            <w:vAlign w:val="center"/>
          </w:tcPr>
          <w:p w:rsidR="003312A9" w:rsidRDefault="00FB2F0A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A) Název:</w:t>
            </w:r>
          </w:p>
        </w:tc>
        <w:tc>
          <w:tcPr>
            <w:tcW w:w="5103" w:type="dxa"/>
            <w:vAlign w:val="center"/>
          </w:tcPr>
          <w:p w:rsidR="003312A9" w:rsidRDefault="003312A9">
            <w:pPr>
              <w:widowControl w:val="0"/>
              <w:spacing w:after="30" w:line="240" w:lineRule="auto"/>
            </w:pPr>
          </w:p>
        </w:tc>
      </w:tr>
      <w:tr w:rsidR="003312A9">
        <w:tc>
          <w:tcPr>
            <w:tcW w:w="3119" w:type="dxa"/>
            <w:vAlign w:val="center"/>
          </w:tcPr>
          <w:p w:rsidR="003312A9" w:rsidRDefault="00FB2F0A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B) Jméno a příjmení statutárního zástupce:</w:t>
            </w:r>
          </w:p>
        </w:tc>
        <w:tc>
          <w:tcPr>
            <w:tcW w:w="5103" w:type="dxa"/>
            <w:vAlign w:val="center"/>
          </w:tcPr>
          <w:p w:rsidR="003312A9" w:rsidRDefault="003312A9">
            <w:pPr>
              <w:widowControl w:val="0"/>
              <w:spacing w:after="30" w:line="240" w:lineRule="auto"/>
            </w:pPr>
          </w:p>
        </w:tc>
      </w:tr>
      <w:tr w:rsidR="003312A9">
        <w:tc>
          <w:tcPr>
            <w:tcW w:w="3119" w:type="dxa"/>
            <w:vAlign w:val="center"/>
          </w:tcPr>
          <w:p w:rsidR="003312A9" w:rsidRDefault="00FB2F0A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C) Sídlo:</w:t>
            </w:r>
          </w:p>
        </w:tc>
        <w:tc>
          <w:tcPr>
            <w:tcW w:w="5103" w:type="dxa"/>
            <w:vAlign w:val="center"/>
          </w:tcPr>
          <w:p w:rsidR="003312A9" w:rsidRDefault="003312A9">
            <w:pPr>
              <w:widowControl w:val="0"/>
              <w:spacing w:after="30" w:line="240" w:lineRule="auto"/>
            </w:pPr>
          </w:p>
        </w:tc>
      </w:tr>
      <w:tr w:rsidR="003312A9">
        <w:tc>
          <w:tcPr>
            <w:tcW w:w="3119" w:type="dxa"/>
            <w:vAlign w:val="center"/>
          </w:tcPr>
          <w:p w:rsidR="003312A9" w:rsidRDefault="00FB2F0A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D) Kontakt (e-mail, telefon):</w:t>
            </w:r>
          </w:p>
        </w:tc>
        <w:tc>
          <w:tcPr>
            <w:tcW w:w="5103" w:type="dxa"/>
            <w:vAlign w:val="center"/>
          </w:tcPr>
          <w:p w:rsidR="003312A9" w:rsidRDefault="003312A9">
            <w:pPr>
              <w:widowControl w:val="0"/>
              <w:spacing w:after="30" w:line="240" w:lineRule="auto"/>
            </w:pPr>
          </w:p>
        </w:tc>
      </w:tr>
      <w:tr w:rsidR="003312A9">
        <w:tc>
          <w:tcPr>
            <w:tcW w:w="3119" w:type="dxa"/>
            <w:vAlign w:val="center"/>
          </w:tcPr>
          <w:p w:rsidR="003312A9" w:rsidRDefault="00FB2F0A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E) IČ/DIČ (popř. datum narození):</w:t>
            </w:r>
          </w:p>
        </w:tc>
        <w:tc>
          <w:tcPr>
            <w:tcW w:w="5103" w:type="dxa"/>
            <w:vAlign w:val="center"/>
          </w:tcPr>
          <w:p w:rsidR="003312A9" w:rsidRDefault="003312A9">
            <w:pPr>
              <w:widowControl w:val="0"/>
              <w:spacing w:after="30" w:line="240" w:lineRule="auto"/>
            </w:pPr>
          </w:p>
        </w:tc>
      </w:tr>
      <w:tr w:rsidR="003312A9">
        <w:tc>
          <w:tcPr>
            <w:tcW w:w="3119" w:type="dxa"/>
            <w:vAlign w:val="center"/>
          </w:tcPr>
          <w:p w:rsidR="003312A9" w:rsidRDefault="00FB2F0A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F) Bankovní spojení:</w:t>
            </w:r>
          </w:p>
        </w:tc>
        <w:tc>
          <w:tcPr>
            <w:tcW w:w="5103" w:type="dxa"/>
            <w:vAlign w:val="center"/>
          </w:tcPr>
          <w:p w:rsidR="003312A9" w:rsidRDefault="003312A9">
            <w:pPr>
              <w:widowControl w:val="0"/>
              <w:spacing w:after="30" w:line="240" w:lineRule="auto"/>
            </w:pPr>
          </w:p>
        </w:tc>
      </w:tr>
      <w:tr w:rsidR="003312A9">
        <w:tc>
          <w:tcPr>
            <w:tcW w:w="3119" w:type="dxa"/>
            <w:vAlign w:val="center"/>
          </w:tcPr>
          <w:p w:rsidR="003312A9" w:rsidRDefault="00FB2F0A">
            <w:pPr>
              <w:widowControl w:val="0"/>
            </w:pPr>
            <w:r>
              <w:rPr>
                <w:rFonts w:ascii="Arial" w:eastAsia="Arial" w:hAnsi="Arial" w:cs="Arial"/>
                <w:sz w:val="20"/>
                <w:szCs w:val="20"/>
              </w:rPr>
              <w:t>G) Právní forma:</w:t>
            </w:r>
          </w:p>
        </w:tc>
        <w:tc>
          <w:tcPr>
            <w:tcW w:w="5103" w:type="dxa"/>
            <w:vAlign w:val="center"/>
          </w:tcPr>
          <w:p w:rsidR="003312A9" w:rsidRDefault="003312A9">
            <w:pPr>
              <w:widowControl w:val="0"/>
              <w:spacing w:after="30" w:line="240" w:lineRule="auto"/>
            </w:pPr>
          </w:p>
        </w:tc>
      </w:tr>
    </w:tbl>
    <w:p w:rsidR="003312A9" w:rsidRDefault="003312A9">
      <w:pPr>
        <w:widowControl w:val="0"/>
        <w:ind w:left="567"/>
        <w:jc w:val="both"/>
      </w:pPr>
    </w:p>
    <w:p w:rsidR="002B6110" w:rsidRDefault="002B6110">
      <w:pPr>
        <w:widowControl w:val="0"/>
        <w:ind w:left="567"/>
        <w:jc w:val="both"/>
      </w:pPr>
    </w:p>
    <w:p w:rsidR="002B6110" w:rsidRDefault="002B6110">
      <w:pPr>
        <w:widowControl w:val="0"/>
        <w:ind w:left="567"/>
        <w:jc w:val="both"/>
      </w:pPr>
    </w:p>
    <w:p w:rsidR="002B6110" w:rsidRDefault="002B6110">
      <w:pPr>
        <w:widowControl w:val="0"/>
        <w:ind w:left="567"/>
        <w:jc w:val="both"/>
      </w:pPr>
    </w:p>
    <w:p w:rsidR="00501255" w:rsidRPr="00501255" w:rsidRDefault="002B6110" w:rsidP="005F4DD0">
      <w:pPr>
        <w:pStyle w:val="Odstavecseseznamem"/>
        <w:numPr>
          <w:ilvl w:val="0"/>
          <w:numId w:val="20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01255">
        <w:rPr>
          <w:rFonts w:ascii="Arial" w:hAnsi="Arial" w:cs="Arial"/>
          <w:b/>
          <w:color w:val="000000" w:themeColor="text1"/>
          <w:sz w:val="24"/>
          <w:szCs w:val="24"/>
        </w:rPr>
        <w:t>Návrh realizace zajištění video služeb</w:t>
      </w:r>
      <w:r w:rsidR="00C36036" w:rsidRPr="005012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C36036" w:rsidRPr="00501255">
        <w:rPr>
          <w:rFonts w:ascii="Arial" w:hAnsi="Arial" w:cs="Arial"/>
          <w:b/>
          <w:color w:val="000000" w:themeColor="text1"/>
          <w:sz w:val="24"/>
          <w:szCs w:val="24"/>
        </w:rPr>
        <w:t>KOMPLET</w:t>
      </w:r>
      <w:proofErr w:type="gramEnd"/>
      <w:r w:rsidR="00C36036" w:rsidRPr="00501255">
        <w:rPr>
          <w:rFonts w:ascii="Arial" w:hAnsi="Arial" w:cs="Arial"/>
          <w:b/>
          <w:color w:val="000000" w:themeColor="text1"/>
          <w:sz w:val="24"/>
          <w:szCs w:val="24"/>
        </w:rPr>
        <w:t xml:space="preserve">– </w:t>
      </w:r>
      <w:proofErr w:type="gramStart"/>
      <w:r w:rsidR="00C36036" w:rsidRPr="00501255">
        <w:rPr>
          <w:rFonts w:ascii="Arial" w:hAnsi="Arial" w:cs="Arial"/>
          <w:b/>
          <w:color w:val="000000" w:themeColor="text1"/>
          <w:sz w:val="24"/>
          <w:szCs w:val="24"/>
        </w:rPr>
        <w:t>video</w:t>
      </w:r>
      <w:proofErr w:type="gramEnd"/>
      <w:r w:rsidR="00C36036" w:rsidRPr="00501255">
        <w:rPr>
          <w:rFonts w:ascii="Arial" w:hAnsi="Arial" w:cs="Arial"/>
          <w:b/>
          <w:color w:val="000000" w:themeColor="text1"/>
          <w:sz w:val="24"/>
          <w:szCs w:val="24"/>
        </w:rPr>
        <w:t xml:space="preserve"> záznamy ze všech soutěží + reklamní trailery z každé soutěže s upoutávkou na soutěž následující</w:t>
      </w:r>
      <w:r w:rsidR="00263C1D">
        <w:rPr>
          <w:rFonts w:ascii="Arial" w:hAnsi="Arial" w:cs="Arial"/>
          <w:b/>
          <w:color w:val="000000" w:themeColor="text1"/>
          <w:sz w:val="24"/>
          <w:szCs w:val="24"/>
        </w:rPr>
        <w:t>, úvodní a závěrečný reklamní trailer celé tour CDM 2016/17</w:t>
      </w:r>
      <w:r w:rsidR="00C36036" w:rsidRPr="00501255">
        <w:rPr>
          <w:rFonts w:ascii="Arial" w:hAnsi="Arial" w:cs="Arial"/>
          <w:b/>
          <w:color w:val="000000" w:themeColor="text1"/>
          <w:sz w:val="24"/>
          <w:szCs w:val="24"/>
        </w:rPr>
        <w:t xml:space="preserve"> + finanční kalkulace</w:t>
      </w:r>
      <w:r w:rsidRPr="00501255">
        <w:rPr>
          <w:rFonts w:ascii="Arial" w:hAnsi="Arial" w:cs="Arial"/>
          <w:b/>
          <w:color w:val="000000" w:themeColor="text1"/>
          <w:sz w:val="24"/>
          <w:szCs w:val="24"/>
        </w:rPr>
        <w:t xml:space="preserve"> dle požadavků CDO.</w:t>
      </w:r>
      <w:r w:rsidR="00C36036" w:rsidRPr="0050125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:rsidR="002B6110" w:rsidRPr="00501255" w:rsidRDefault="00C36036" w:rsidP="00501255">
      <w:pPr>
        <w:pStyle w:val="Odstavecseseznamem"/>
        <w:ind w:left="108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01255">
        <w:rPr>
          <w:rFonts w:ascii="Arial" w:hAnsi="Arial" w:cs="Arial"/>
          <w:b/>
          <w:color w:val="FF0000"/>
          <w:sz w:val="24"/>
          <w:szCs w:val="24"/>
        </w:rPr>
        <w:t>Vyplní zájemce o zajištění služeb KOMPLET.</w:t>
      </w:r>
    </w:p>
    <w:p w:rsidR="003312A9" w:rsidRDefault="003312A9">
      <w:pPr>
        <w:widowControl w:val="0"/>
        <w:jc w:val="both"/>
      </w:pPr>
    </w:p>
    <w:tbl>
      <w:tblPr>
        <w:tblStyle w:val="a1"/>
        <w:tblW w:w="9567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448"/>
      </w:tblGrid>
      <w:tr w:rsidR="003312A9" w:rsidTr="009F0582">
        <w:trPr>
          <w:trHeight w:val="2845"/>
        </w:trPr>
        <w:tc>
          <w:tcPr>
            <w:tcW w:w="3119" w:type="dxa"/>
          </w:tcPr>
          <w:p w:rsidR="003312A9" w:rsidRDefault="009F0582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Návrh realizace</w:t>
            </w:r>
          </w:p>
        </w:tc>
        <w:tc>
          <w:tcPr>
            <w:tcW w:w="6448" w:type="dxa"/>
          </w:tcPr>
          <w:p w:rsidR="003312A9" w:rsidRDefault="003312A9">
            <w:pPr>
              <w:widowControl w:val="0"/>
              <w:spacing w:after="0" w:line="240" w:lineRule="auto"/>
              <w:jc w:val="both"/>
            </w:pPr>
          </w:p>
          <w:p w:rsidR="003312A9" w:rsidRDefault="003312A9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</w:tc>
      </w:tr>
      <w:tr w:rsidR="003312A9" w:rsidTr="009F0582">
        <w:tc>
          <w:tcPr>
            <w:tcW w:w="3119" w:type="dxa"/>
          </w:tcPr>
          <w:p w:rsidR="003312A9" w:rsidRDefault="009F0582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Finanční </w:t>
            </w:r>
            <w:proofErr w:type="gramStart"/>
            <w:r>
              <w:rPr>
                <w:rFonts w:ascii="Arial" w:eastAsia="Arial" w:hAnsi="Arial" w:cs="Arial"/>
              </w:rPr>
              <w:t>kalkulace                        na</w:t>
            </w:r>
            <w:proofErr w:type="gramEnd"/>
            <w:r>
              <w:rPr>
                <w:rFonts w:ascii="Arial" w:eastAsia="Arial" w:hAnsi="Arial" w:cs="Arial"/>
              </w:rPr>
              <w:t xml:space="preserve"> 1 natáčecí den včetně nákladů na cestovné a výroby reklamního traileru.</w:t>
            </w:r>
          </w:p>
          <w:p w:rsidR="003312A9" w:rsidRDefault="003312A9">
            <w:pPr>
              <w:spacing w:after="0" w:line="240" w:lineRule="auto"/>
              <w:ind w:left="-70"/>
            </w:pPr>
          </w:p>
        </w:tc>
        <w:tc>
          <w:tcPr>
            <w:tcW w:w="6448" w:type="dxa"/>
          </w:tcPr>
          <w:p w:rsidR="003312A9" w:rsidRDefault="003312A9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</w:tc>
      </w:tr>
      <w:tr w:rsidR="003312A9" w:rsidTr="009F0582">
        <w:tc>
          <w:tcPr>
            <w:tcW w:w="3119" w:type="dxa"/>
          </w:tcPr>
          <w:p w:rsidR="009F0582" w:rsidRPr="009F0582" w:rsidRDefault="009F0582" w:rsidP="009F0582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eastAsia="Arial" w:hAnsi="Arial" w:cs="Arial"/>
              </w:rPr>
            </w:pPr>
            <w:r w:rsidRPr="009F0582">
              <w:rPr>
                <w:rFonts w:ascii="Arial" w:eastAsia="Arial" w:hAnsi="Arial" w:cs="Arial"/>
              </w:rPr>
              <w:t xml:space="preserve">Celková finanční kalkulace                        </w:t>
            </w:r>
          </w:p>
          <w:p w:rsidR="003312A9" w:rsidRPr="009F0582" w:rsidRDefault="009F0582" w:rsidP="009F0582">
            <w:pPr>
              <w:spacing w:after="0" w:line="240" w:lineRule="auto"/>
              <w:ind w:left="290"/>
              <w:rPr>
                <w:rFonts w:ascii="Arial" w:hAnsi="Arial" w:cs="Arial"/>
              </w:rPr>
            </w:pPr>
            <w:r w:rsidRPr="009F0582">
              <w:rPr>
                <w:rFonts w:ascii="Arial" w:hAnsi="Arial" w:cs="Arial"/>
              </w:rPr>
              <w:t>dle požadavků CDO včetně nákladů na cestovné</w:t>
            </w:r>
            <w:r>
              <w:rPr>
                <w:rFonts w:ascii="Arial" w:hAnsi="Arial" w:cs="Arial"/>
              </w:rPr>
              <w:t xml:space="preserve"> a výroby reklamních trailerů</w:t>
            </w:r>
          </w:p>
        </w:tc>
        <w:tc>
          <w:tcPr>
            <w:tcW w:w="6448" w:type="dxa"/>
          </w:tcPr>
          <w:p w:rsidR="003312A9" w:rsidRDefault="003312A9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</w:tc>
      </w:tr>
      <w:tr w:rsidR="003312A9" w:rsidTr="009F0582">
        <w:tc>
          <w:tcPr>
            <w:tcW w:w="3119" w:type="dxa"/>
          </w:tcPr>
          <w:p w:rsidR="003312A9" w:rsidRDefault="009F0582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Návrh ceny video záznamu (DVD či jiného formátu) jednoho soutěžního dne.</w:t>
            </w:r>
          </w:p>
        </w:tc>
        <w:tc>
          <w:tcPr>
            <w:tcW w:w="6448" w:type="dxa"/>
          </w:tcPr>
          <w:p w:rsidR="003312A9" w:rsidRDefault="003312A9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  <w:p w:rsidR="009F0582" w:rsidRDefault="009F0582">
            <w:pPr>
              <w:widowControl w:val="0"/>
              <w:spacing w:after="30" w:line="240" w:lineRule="auto"/>
              <w:jc w:val="both"/>
            </w:pPr>
          </w:p>
        </w:tc>
      </w:tr>
    </w:tbl>
    <w:p w:rsidR="004F0002" w:rsidRDefault="004F0002" w:rsidP="004F0002">
      <w:pPr>
        <w:widowControl w:val="0"/>
        <w:jc w:val="both"/>
      </w:pPr>
    </w:p>
    <w:p w:rsidR="004F0002" w:rsidRDefault="004F0002" w:rsidP="004F0002">
      <w:pPr>
        <w:widowControl w:val="0"/>
        <w:jc w:val="both"/>
      </w:pPr>
      <w:r>
        <w:t>Reference:</w:t>
      </w:r>
    </w:p>
    <w:p w:rsidR="003312A9" w:rsidRDefault="003312A9">
      <w:pPr>
        <w:widowControl w:val="0"/>
        <w:jc w:val="both"/>
      </w:pPr>
    </w:p>
    <w:p w:rsidR="00C36036" w:rsidRPr="002B6110" w:rsidRDefault="00C36036" w:rsidP="00C36036">
      <w:pPr>
        <w:pStyle w:val="Odstavecseseznamem"/>
        <w:numPr>
          <w:ilvl w:val="0"/>
          <w:numId w:val="20"/>
        </w:numPr>
        <w:rPr>
          <w:rFonts w:ascii="Arial" w:hAnsi="Arial" w:cs="Arial"/>
          <w:b/>
          <w:sz w:val="24"/>
          <w:szCs w:val="24"/>
          <w:u w:val="single"/>
        </w:rPr>
      </w:pPr>
      <w:r w:rsidRPr="002B6110">
        <w:rPr>
          <w:rFonts w:ascii="Arial" w:hAnsi="Arial" w:cs="Arial"/>
          <w:b/>
          <w:sz w:val="24"/>
          <w:szCs w:val="24"/>
        </w:rPr>
        <w:t>Návrh realizace zajištění video služeb</w:t>
      </w:r>
      <w:r>
        <w:rPr>
          <w:rFonts w:ascii="Arial" w:hAnsi="Arial" w:cs="Arial"/>
          <w:b/>
          <w:sz w:val="24"/>
          <w:szCs w:val="24"/>
        </w:rPr>
        <w:t xml:space="preserve"> –</w:t>
      </w:r>
      <w:r w:rsidR="00501255">
        <w:rPr>
          <w:rFonts w:ascii="Arial" w:hAnsi="Arial" w:cs="Arial"/>
          <w:b/>
          <w:sz w:val="24"/>
          <w:szCs w:val="24"/>
        </w:rPr>
        <w:t xml:space="preserve"> VIDEO ZÁZNAMY</w:t>
      </w:r>
      <w:r>
        <w:rPr>
          <w:rFonts w:ascii="Arial" w:hAnsi="Arial" w:cs="Arial"/>
          <w:b/>
          <w:sz w:val="24"/>
          <w:szCs w:val="24"/>
        </w:rPr>
        <w:t xml:space="preserve"> ze všech soutěží + finanční kalkulace</w:t>
      </w:r>
      <w:r w:rsidRPr="002B6110">
        <w:rPr>
          <w:rFonts w:ascii="Arial" w:hAnsi="Arial" w:cs="Arial"/>
          <w:b/>
          <w:sz w:val="24"/>
          <w:szCs w:val="24"/>
        </w:rPr>
        <w:t xml:space="preserve"> dle požadavků CDO.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36036">
        <w:rPr>
          <w:rFonts w:ascii="Arial" w:hAnsi="Arial" w:cs="Arial"/>
          <w:b/>
          <w:color w:val="FF0000"/>
          <w:sz w:val="24"/>
          <w:szCs w:val="24"/>
        </w:rPr>
        <w:t xml:space="preserve">Vyplní zájemce o zajištění služeb – VIDEO ZÁZNAMY. </w:t>
      </w:r>
    </w:p>
    <w:p w:rsidR="00C36036" w:rsidRDefault="00C36036" w:rsidP="00C36036">
      <w:pPr>
        <w:widowControl w:val="0"/>
        <w:jc w:val="both"/>
      </w:pPr>
    </w:p>
    <w:tbl>
      <w:tblPr>
        <w:tblStyle w:val="a1"/>
        <w:tblW w:w="9567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448"/>
      </w:tblGrid>
      <w:tr w:rsidR="00C36036" w:rsidTr="008E68FB">
        <w:trPr>
          <w:trHeight w:val="2845"/>
        </w:trPr>
        <w:tc>
          <w:tcPr>
            <w:tcW w:w="3119" w:type="dxa"/>
          </w:tcPr>
          <w:p w:rsidR="00C36036" w:rsidRDefault="00C36036" w:rsidP="008E68FB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Návrh realizace</w:t>
            </w:r>
          </w:p>
        </w:tc>
        <w:tc>
          <w:tcPr>
            <w:tcW w:w="6448" w:type="dxa"/>
          </w:tcPr>
          <w:p w:rsidR="00C36036" w:rsidRDefault="00C36036" w:rsidP="008E68FB">
            <w:pPr>
              <w:widowControl w:val="0"/>
              <w:spacing w:after="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</w:tc>
      </w:tr>
      <w:tr w:rsidR="00C36036" w:rsidTr="008E68FB">
        <w:tc>
          <w:tcPr>
            <w:tcW w:w="3119" w:type="dxa"/>
          </w:tcPr>
          <w:p w:rsidR="00C36036" w:rsidRDefault="00C36036" w:rsidP="008E68FB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Finanční </w:t>
            </w:r>
            <w:proofErr w:type="gramStart"/>
            <w:r>
              <w:rPr>
                <w:rFonts w:ascii="Arial" w:eastAsia="Arial" w:hAnsi="Arial" w:cs="Arial"/>
              </w:rPr>
              <w:t>kalkulace                        na</w:t>
            </w:r>
            <w:proofErr w:type="gramEnd"/>
            <w:r>
              <w:rPr>
                <w:rFonts w:ascii="Arial" w:eastAsia="Arial" w:hAnsi="Arial" w:cs="Arial"/>
              </w:rPr>
              <w:t xml:space="preserve"> 1 natáčecí den včetně nákladů na cestovné a výroby reklamního traileru.</w:t>
            </w:r>
          </w:p>
          <w:p w:rsidR="00C36036" w:rsidRDefault="00C36036" w:rsidP="008E68FB">
            <w:pPr>
              <w:spacing w:after="0" w:line="240" w:lineRule="auto"/>
              <w:ind w:left="-70"/>
            </w:pPr>
          </w:p>
        </w:tc>
        <w:tc>
          <w:tcPr>
            <w:tcW w:w="6448" w:type="dxa"/>
          </w:tcPr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</w:tc>
      </w:tr>
      <w:tr w:rsidR="00C36036" w:rsidTr="008E68FB">
        <w:tc>
          <w:tcPr>
            <w:tcW w:w="3119" w:type="dxa"/>
          </w:tcPr>
          <w:p w:rsidR="00C36036" w:rsidRPr="009F0582" w:rsidRDefault="00C36036" w:rsidP="008E68FB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eastAsia="Arial" w:hAnsi="Arial" w:cs="Arial"/>
              </w:rPr>
            </w:pPr>
            <w:r w:rsidRPr="009F0582">
              <w:rPr>
                <w:rFonts w:ascii="Arial" w:eastAsia="Arial" w:hAnsi="Arial" w:cs="Arial"/>
              </w:rPr>
              <w:t xml:space="preserve">Celková finanční kalkulace                        </w:t>
            </w:r>
          </w:p>
          <w:p w:rsidR="00C36036" w:rsidRPr="009F0582" w:rsidRDefault="00C36036" w:rsidP="008E68FB">
            <w:pPr>
              <w:spacing w:after="0" w:line="240" w:lineRule="auto"/>
              <w:ind w:left="290"/>
              <w:rPr>
                <w:rFonts w:ascii="Arial" w:hAnsi="Arial" w:cs="Arial"/>
              </w:rPr>
            </w:pPr>
            <w:r w:rsidRPr="009F0582">
              <w:rPr>
                <w:rFonts w:ascii="Arial" w:hAnsi="Arial" w:cs="Arial"/>
              </w:rPr>
              <w:t>dle požadavků CDO včetně nákladů na cestovné</w:t>
            </w:r>
            <w:r>
              <w:rPr>
                <w:rFonts w:ascii="Arial" w:hAnsi="Arial" w:cs="Arial"/>
              </w:rPr>
              <w:t xml:space="preserve"> a výroby reklamních trailerů</w:t>
            </w:r>
          </w:p>
        </w:tc>
        <w:tc>
          <w:tcPr>
            <w:tcW w:w="6448" w:type="dxa"/>
          </w:tcPr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</w:tc>
      </w:tr>
      <w:tr w:rsidR="00C36036" w:rsidTr="008E68FB">
        <w:tc>
          <w:tcPr>
            <w:tcW w:w="3119" w:type="dxa"/>
          </w:tcPr>
          <w:p w:rsidR="00C36036" w:rsidRDefault="00C36036" w:rsidP="008E68FB">
            <w:pPr>
              <w:widowControl w:val="0"/>
              <w:numPr>
                <w:ilvl w:val="0"/>
                <w:numId w:val="2"/>
              </w:numPr>
              <w:ind w:hanging="360"/>
              <w:contextualSpacing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Návrh ceny video záznamu (DVD či jiného formátu) jednoho soutěžního dne.</w:t>
            </w:r>
          </w:p>
        </w:tc>
        <w:tc>
          <w:tcPr>
            <w:tcW w:w="6448" w:type="dxa"/>
          </w:tcPr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</w:tc>
      </w:tr>
    </w:tbl>
    <w:p w:rsidR="00C36036" w:rsidRDefault="00C36036" w:rsidP="00C36036">
      <w:pPr>
        <w:spacing w:after="0" w:line="240" w:lineRule="auto"/>
      </w:pPr>
    </w:p>
    <w:p w:rsidR="00C36036" w:rsidRDefault="00C36036" w:rsidP="00C36036">
      <w:pPr>
        <w:spacing w:after="0" w:line="240" w:lineRule="auto"/>
      </w:pPr>
    </w:p>
    <w:p w:rsidR="00C36036" w:rsidRDefault="00263C1D" w:rsidP="001714BD">
      <w:pPr>
        <w:widowControl w:val="0"/>
        <w:jc w:val="both"/>
      </w:pPr>
      <w:r>
        <w:t>Reference:</w:t>
      </w:r>
    </w:p>
    <w:p w:rsidR="001714BD" w:rsidRDefault="001714BD" w:rsidP="001714BD">
      <w:pPr>
        <w:widowControl w:val="0"/>
        <w:jc w:val="both"/>
      </w:pPr>
    </w:p>
    <w:p w:rsidR="001714BD" w:rsidRDefault="001714BD" w:rsidP="001714BD">
      <w:pPr>
        <w:widowControl w:val="0"/>
        <w:jc w:val="both"/>
      </w:pPr>
      <w:bookmarkStart w:id="0" w:name="_GoBack"/>
      <w:bookmarkEnd w:id="0"/>
    </w:p>
    <w:p w:rsidR="00501255" w:rsidRPr="00501255" w:rsidRDefault="00C36036" w:rsidP="00C36036">
      <w:pPr>
        <w:pStyle w:val="Odstavecseseznamem"/>
        <w:numPr>
          <w:ilvl w:val="0"/>
          <w:numId w:val="20"/>
        </w:numPr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501255">
        <w:rPr>
          <w:rFonts w:ascii="Arial" w:hAnsi="Arial" w:cs="Arial"/>
          <w:b/>
          <w:color w:val="000000" w:themeColor="text1"/>
          <w:sz w:val="24"/>
          <w:szCs w:val="24"/>
        </w:rPr>
        <w:t xml:space="preserve">Návrh realizace zajištění video služeb – </w:t>
      </w:r>
      <w:r w:rsidR="00501255">
        <w:rPr>
          <w:rFonts w:ascii="Arial" w:hAnsi="Arial" w:cs="Arial"/>
          <w:b/>
          <w:color w:val="000000" w:themeColor="text1"/>
          <w:sz w:val="24"/>
          <w:szCs w:val="24"/>
        </w:rPr>
        <w:t>REKLAMNÍ TRAILERY</w:t>
      </w:r>
      <w:r w:rsidRPr="00501255">
        <w:rPr>
          <w:rFonts w:ascii="Arial" w:hAnsi="Arial" w:cs="Arial"/>
          <w:b/>
          <w:color w:val="000000" w:themeColor="text1"/>
          <w:sz w:val="24"/>
          <w:szCs w:val="24"/>
        </w:rPr>
        <w:t xml:space="preserve"> z každé soutěže s upoutávkou na soutěž následující</w:t>
      </w:r>
      <w:r w:rsidR="00263C1D">
        <w:rPr>
          <w:rFonts w:ascii="Arial" w:hAnsi="Arial" w:cs="Arial"/>
          <w:b/>
          <w:color w:val="000000" w:themeColor="text1"/>
          <w:sz w:val="24"/>
          <w:szCs w:val="24"/>
        </w:rPr>
        <w:t>, úvodní a závěrečný reklamní trailer celé tour CDM 2016/17</w:t>
      </w:r>
      <w:r w:rsidRPr="00501255">
        <w:rPr>
          <w:rFonts w:ascii="Arial" w:hAnsi="Arial" w:cs="Arial"/>
          <w:b/>
          <w:color w:val="000000" w:themeColor="text1"/>
          <w:sz w:val="24"/>
          <w:szCs w:val="24"/>
        </w:rPr>
        <w:t xml:space="preserve"> + finanční kalkulace dle požadavků CDO. </w:t>
      </w:r>
    </w:p>
    <w:p w:rsidR="00C36036" w:rsidRPr="00501255" w:rsidRDefault="00C36036" w:rsidP="00501255">
      <w:pPr>
        <w:pStyle w:val="Odstavecseseznamem"/>
        <w:ind w:left="1080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501255">
        <w:rPr>
          <w:rFonts w:ascii="Arial" w:hAnsi="Arial" w:cs="Arial"/>
          <w:b/>
          <w:color w:val="FF0000"/>
          <w:sz w:val="24"/>
          <w:szCs w:val="24"/>
        </w:rPr>
        <w:t>Vyplní zájemce o zajištění služeb – REKLAMNÍ TRAILERY</w:t>
      </w:r>
      <w:r w:rsidR="00501255" w:rsidRPr="00501255">
        <w:rPr>
          <w:rFonts w:ascii="Arial" w:hAnsi="Arial" w:cs="Arial"/>
          <w:b/>
          <w:color w:val="FF0000"/>
          <w:sz w:val="24"/>
          <w:szCs w:val="24"/>
        </w:rPr>
        <w:t>.</w:t>
      </w:r>
    </w:p>
    <w:p w:rsidR="00C36036" w:rsidRDefault="00C36036" w:rsidP="00C36036">
      <w:pPr>
        <w:widowControl w:val="0"/>
        <w:jc w:val="both"/>
      </w:pPr>
    </w:p>
    <w:tbl>
      <w:tblPr>
        <w:tblStyle w:val="a1"/>
        <w:tblW w:w="9567" w:type="dxa"/>
        <w:tblInd w:w="1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448"/>
      </w:tblGrid>
      <w:tr w:rsidR="00C36036" w:rsidTr="008E68FB">
        <w:trPr>
          <w:trHeight w:val="2845"/>
        </w:trPr>
        <w:tc>
          <w:tcPr>
            <w:tcW w:w="3119" w:type="dxa"/>
          </w:tcPr>
          <w:p w:rsidR="00C36036" w:rsidRDefault="00C36036" w:rsidP="008E68FB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Návrh realizace</w:t>
            </w:r>
          </w:p>
        </w:tc>
        <w:tc>
          <w:tcPr>
            <w:tcW w:w="6448" w:type="dxa"/>
          </w:tcPr>
          <w:p w:rsidR="00C36036" w:rsidRDefault="00C36036" w:rsidP="008E68FB">
            <w:pPr>
              <w:widowControl w:val="0"/>
              <w:spacing w:after="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</w:tc>
      </w:tr>
      <w:tr w:rsidR="00C36036" w:rsidTr="008E68FB">
        <w:tc>
          <w:tcPr>
            <w:tcW w:w="3119" w:type="dxa"/>
          </w:tcPr>
          <w:p w:rsidR="00C36036" w:rsidRDefault="00C36036" w:rsidP="008E68FB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Finanční </w:t>
            </w:r>
            <w:proofErr w:type="gramStart"/>
            <w:r>
              <w:rPr>
                <w:rFonts w:ascii="Arial" w:eastAsia="Arial" w:hAnsi="Arial" w:cs="Arial"/>
              </w:rPr>
              <w:t>kalkulace                        na</w:t>
            </w:r>
            <w:proofErr w:type="gramEnd"/>
            <w:r>
              <w:rPr>
                <w:rFonts w:ascii="Arial" w:eastAsia="Arial" w:hAnsi="Arial" w:cs="Arial"/>
              </w:rPr>
              <w:t xml:space="preserve"> 1 natáčecí den včetně nákladů na cestovné a výroby reklamního traileru.</w:t>
            </w:r>
          </w:p>
          <w:p w:rsidR="00C36036" w:rsidRDefault="00C36036" w:rsidP="008E68FB">
            <w:pPr>
              <w:spacing w:after="0" w:line="240" w:lineRule="auto"/>
              <w:ind w:left="-70"/>
            </w:pPr>
          </w:p>
        </w:tc>
        <w:tc>
          <w:tcPr>
            <w:tcW w:w="6448" w:type="dxa"/>
          </w:tcPr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</w:tc>
      </w:tr>
      <w:tr w:rsidR="00C36036" w:rsidTr="008E68FB">
        <w:tc>
          <w:tcPr>
            <w:tcW w:w="3119" w:type="dxa"/>
          </w:tcPr>
          <w:p w:rsidR="00C36036" w:rsidRPr="009F0582" w:rsidRDefault="00C36036" w:rsidP="008E68FB">
            <w:pPr>
              <w:numPr>
                <w:ilvl w:val="0"/>
                <w:numId w:val="2"/>
              </w:numPr>
              <w:spacing w:after="0" w:line="240" w:lineRule="auto"/>
              <w:ind w:hanging="360"/>
              <w:rPr>
                <w:rFonts w:ascii="Arial" w:eastAsia="Arial" w:hAnsi="Arial" w:cs="Arial"/>
              </w:rPr>
            </w:pPr>
            <w:r w:rsidRPr="009F0582">
              <w:rPr>
                <w:rFonts w:ascii="Arial" w:eastAsia="Arial" w:hAnsi="Arial" w:cs="Arial"/>
              </w:rPr>
              <w:t xml:space="preserve">Celková finanční kalkulace                        </w:t>
            </w:r>
          </w:p>
          <w:p w:rsidR="00C36036" w:rsidRPr="009F0582" w:rsidRDefault="00C36036" w:rsidP="008E68FB">
            <w:pPr>
              <w:spacing w:after="0" w:line="240" w:lineRule="auto"/>
              <w:ind w:left="290"/>
              <w:rPr>
                <w:rFonts w:ascii="Arial" w:hAnsi="Arial" w:cs="Arial"/>
              </w:rPr>
            </w:pPr>
            <w:r w:rsidRPr="009F0582">
              <w:rPr>
                <w:rFonts w:ascii="Arial" w:hAnsi="Arial" w:cs="Arial"/>
              </w:rPr>
              <w:t>dle požadavků CDO včetně nákladů na cestovné</w:t>
            </w:r>
            <w:r>
              <w:rPr>
                <w:rFonts w:ascii="Arial" w:hAnsi="Arial" w:cs="Arial"/>
              </w:rPr>
              <w:t xml:space="preserve"> a výroby reklamních trailerů</w:t>
            </w:r>
          </w:p>
        </w:tc>
        <w:tc>
          <w:tcPr>
            <w:tcW w:w="6448" w:type="dxa"/>
          </w:tcPr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</w:tc>
      </w:tr>
      <w:tr w:rsidR="00C36036" w:rsidTr="008E68FB">
        <w:tc>
          <w:tcPr>
            <w:tcW w:w="3119" w:type="dxa"/>
          </w:tcPr>
          <w:p w:rsidR="00C36036" w:rsidRDefault="00C36036" w:rsidP="00501255">
            <w:pPr>
              <w:widowControl w:val="0"/>
              <w:ind w:left="290"/>
              <w:contextualSpacing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448" w:type="dxa"/>
          </w:tcPr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  <w:p w:rsidR="00C36036" w:rsidRDefault="00C36036" w:rsidP="008E68FB">
            <w:pPr>
              <w:widowControl w:val="0"/>
              <w:spacing w:after="30" w:line="240" w:lineRule="auto"/>
              <w:jc w:val="both"/>
            </w:pPr>
          </w:p>
        </w:tc>
      </w:tr>
    </w:tbl>
    <w:p w:rsidR="00C36036" w:rsidRDefault="00C36036" w:rsidP="00C36036">
      <w:pPr>
        <w:spacing w:after="0" w:line="240" w:lineRule="auto"/>
      </w:pPr>
    </w:p>
    <w:p w:rsidR="00263C1D" w:rsidRDefault="00263C1D" w:rsidP="00263C1D">
      <w:pPr>
        <w:widowControl w:val="0"/>
        <w:jc w:val="both"/>
      </w:pPr>
      <w:r>
        <w:t>Reference:</w:t>
      </w:r>
    </w:p>
    <w:p w:rsidR="00C36036" w:rsidRDefault="00C36036" w:rsidP="00C36036">
      <w:pPr>
        <w:spacing w:after="0" w:line="240" w:lineRule="auto"/>
      </w:pPr>
    </w:p>
    <w:p w:rsidR="00C36036" w:rsidRDefault="00C36036" w:rsidP="00C36036">
      <w:pPr>
        <w:spacing w:after="0" w:line="240" w:lineRule="auto"/>
      </w:pPr>
    </w:p>
    <w:p w:rsidR="00C36036" w:rsidRDefault="00C36036" w:rsidP="00C36036">
      <w:pPr>
        <w:spacing w:after="0" w:line="240" w:lineRule="auto"/>
      </w:pPr>
    </w:p>
    <w:p w:rsidR="00C36036" w:rsidRDefault="00C36036" w:rsidP="00C36036">
      <w:pPr>
        <w:spacing w:after="0" w:line="240" w:lineRule="auto"/>
      </w:pPr>
    </w:p>
    <w:p w:rsidR="00C36036" w:rsidRDefault="00C36036" w:rsidP="00C36036">
      <w:pPr>
        <w:spacing w:after="0" w:line="240" w:lineRule="auto"/>
      </w:pPr>
    </w:p>
    <w:p w:rsidR="00C36036" w:rsidRDefault="00C36036" w:rsidP="00C36036">
      <w:pPr>
        <w:spacing w:after="0" w:line="240" w:lineRule="auto"/>
      </w:pPr>
    </w:p>
    <w:p w:rsidR="00C36036" w:rsidRDefault="00C36036" w:rsidP="00C36036">
      <w:pPr>
        <w:spacing w:after="0" w:line="240" w:lineRule="auto"/>
      </w:pPr>
    </w:p>
    <w:p w:rsidR="00C36036" w:rsidRDefault="00C36036">
      <w:pPr>
        <w:spacing w:after="0" w:line="240" w:lineRule="auto"/>
      </w:pPr>
    </w:p>
    <w:p w:rsidR="003312A9" w:rsidRDefault="00FB2F0A">
      <w:pPr>
        <w:spacing w:after="0" w:line="240" w:lineRule="auto"/>
      </w:pPr>
      <w:r>
        <w:rPr>
          <w:rFonts w:ascii="Arial" w:eastAsia="Arial" w:hAnsi="Arial" w:cs="Arial"/>
          <w:sz w:val="32"/>
          <w:szCs w:val="32"/>
        </w:rPr>
        <w:t>____________________________________________________________</w:t>
      </w:r>
    </w:p>
    <w:p w:rsidR="003312A9" w:rsidRDefault="003312A9">
      <w:pPr>
        <w:spacing w:after="0" w:line="240" w:lineRule="auto"/>
      </w:pPr>
    </w:p>
    <w:p w:rsidR="003312A9" w:rsidRDefault="00FB2F0A">
      <w:pPr>
        <w:spacing w:after="0" w:line="240" w:lineRule="auto"/>
      </w:pPr>
      <w:r>
        <w:rPr>
          <w:rFonts w:ascii="Arial" w:eastAsia="Arial" w:hAnsi="Arial" w:cs="Arial"/>
          <w:b/>
          <w:sz w:val="32"/>
          <w:szCs w:val="32"/>
        </w:rPr>
        <w:t>Přihlášku zašlete e</w:t>
      </w:r>
      <w:r w:rsidR="004F0002">
        <w:rPr>
          <w:rFonts w:ascii="Arial" w:eastAsia="Arial" w:hAnsi="Arial" w:cs="Arial"/>
          <w:b/>
          <w:sz w:val="32"/>
          <w:szCs w:val="32"/>
        </w:rPr>
        <w:t>lektronicky na adresu správního</w:t>
      </w:r>
      <w:r>
        <w:rPr>
          <w:rFonts w:ascii="Arial" w:eastAsia="Arial" w:hAnsi="Arial" w:cs="Arial"/>
          <w:b/>
          <w:sz w:val="32"/>
          <w:szCs w:val="32"/>
        </w:rPr>
        <w:t xml:space="preserve"> úseku CDO a to: </w:t>
      </w:r>
    </w:p>
    <w:p w:rsidR="003312A9" w:rsidRDefault="003312A9">
      <w:pPr>
        <w:spacing w:after="0" w:line="240" w:lineRule="auto"/>
      </w:pPr>
    </w:p>
    <w:p w:rsidR="003312A9" w:rsidRDefault="00FB2F0A">
      <w:pPr>
        <w:spacing w:after="0" w:line="240" w:lineRule="auto"/>
      </w:pPr>
      <w:bookmarkStart w:id="1" w:name="h.30j0zll" w:colFirst="0" w:colLast="0"/>
      <w:bookmarkEnd w:id="1"/>
      <w:r>
        <w:rPr>
          <w:rFonts w:ascii="Arial" w:eastAsia="Arial" w:hAnsi="Arial" w:cs="Arial"/>
        </w:rPr>
        <w:t xml:space="preserve">Elektronicky na adresu: </w:t>
      </w:r>
      <w:hyperlink r:id="rId8" w:history="1">
        <w:r w:rsidR="004F0002" w:rsidRPr="00E40E60">
          <w:rPr>
            <w:rStyle w:val="Hypertextovodkaz"/>
            <w:rFonts w:ascii="Arial" w:eastAsia="Arial" w:hAnsi="Arial" w:cs="Arial"/>
          </w:rPr>
          <w:t>spravniusek@czechdance.org</w:t>
        </w:r>
      </w:hyperlink>
      <w:r>
        <w:rPr>
          <w:rFonts w:ascii="Arial" w:eastAsia="Arial" w:hAnsi="Arial" w:cs="Arial"/>
        </w:rPr>
        <w:t xml:space="preserve"> a </w:t>
      </w:r>
      <w:hyperlink r:id="rId9" w:history="1">
        <w:r w:rsidR="004F0002" w:rsidRPr="00E40E60">
          <w:rPr>
            <w:rStyle w:val="Hypertextovodkaz"/>
            <w:rFonts w:ascii="Arial" w:eastAsia="Arial" w:hAnsi="Arial" w:cs="Arial"/>
          </w:rPr>
          <w:t>eva.vlkova@czechdance.org</w:t>
        </w:r>
      </w:hyperlink>
      <w:hyperlink r:id="rId10"/>
    </w:p>
    <w:p w:rsidR="003312A9" w:rsidRDefault="003732EF">
      <w:pPr>
        <w:spacing w:after="0" w:line="240" w:lineRule="auto"/>
        <w:ind w:left="720" w:hanging="567"/>
      </w:pPr>
      <w:hyperlink r:id="rId11"/>
    </w:p>
    <w:p w:rsidR="003312A9" w:rsidRDefault="00FB2F0A">
      <w:pPr>
        <w:spacing w:after="0" w:line="240" w:lineRule="auto"/>
      </w:pPr>
      <w:r>
        <w:rPr>
          <w:rFonts w:ascii="Arial" w:eastAsia="Arial" w:hAnsi="Arial" w:cs="Arial"/>
          <w:b/>
        </w:rPr>
        <w:t xml:space="preserve">Předmět emailu: </w:t>
      </w:r>
      <w:r w:rsidR="004F0002">
        <w:rPr>
          <w:rFonts w:ascii="Arial" w:eastAsia="Arial" w:hAnsi="Arial" w:cs="Arial"/>
          <w:b/>
          <w:color w:val="1F497D"/>
          <w:u w:val="single"/>
        </w:rPr>
        <w:t>„VŘ VIDEO CDM 2016/17</w:t>
      </w:r>
    </w:p>
    <w:p w:rsidR="003312A9" w:rsidRDefault="003312A9">
      <w:pPr>
        <w:spacing w:after="0" w:line="240" w:lineRule="auto"/>
      </w:pPr>
    </w:p>
    <w:p w:rsidR="003312A9" w:rsidRDefault="00FB2F0A">
      <w:pPr>
        <w:spacing w:after="0" w:line="240" w:lineRule="auto"/>
      </w:pPr>
      <w:r>
        <w:rPr>
          <w:rFonts w:ascii="Arial" w:eastAsia="Arial" w:hAnsi="Arial" w:cs="Arial"/>
        </w:rPr>
        <w:t xml:space="preserve"> Termín pro zasílání </w:t>
      </w:r>
      <w:r w:rsidR="00263C1D">
        <w:rPr>
          <w:rFonts w:ascii="Arial" w:eastAsia="Arial" w:hAnsi="Arial" w:cs="Arial"/>
          <w:b/>
          <w:sz w:val="24"/>
          <w:szCs w:val="24"/>
          <w:u w:val="single"/>
        </w:rPr>
        <w:t>30</w:t>
      </w:r>
      <w:r w:rsidR="004F0002">
        <w:rPr>
          <w:rFonts w:ascii="Arial" w:eastAsia="Arial" w:hAnsi="Arial" w:cs="Arial"/>
          <w:b/>
          <w:sz w:val="24"/>
          <w:szCs w:val="24"/>
          <w:u w:val="single"/>
        </w:rPr>
        <w:t>. 9. 2016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 (do 12:00 hod).</w:t>
      </w:r>
    </w:p>
    <w:p w:rsidR="003312A9" w:rsidRDefault="003312A9">
      <w:pPr>
        <w:spacing w:after="0" w:line="240" w:lineRule="auto"/>
      </w:pPr>
    </w:p>
    <w:p w:rsidR="003312A9" w:rsidRDefault="00FB2F0A">
      <w:pPr>
        <w:spacing w:after="0" w:line="240" w:lineRule="auto"/>
        <w:ind w:left="720" w:hanging="567"/>
      </w:pPr>
      <w:r>
        <w:rPr>
          <w:rFonts w:ascii="Arial" w:eastAsia="Arial" w:hAnsi="Arial" w:cs="Arial"/>
        </w:rPr>
        <w:t>Povinný obsah:</w:t>
      </w:r>
    </w:p>
    <w:p w:rsidR="003312A9" w:rsidRPr="004F0002" w:rsidRDefault="00FB2F0A" w:rsidP="004F0002">
      <w:pPr>
        <w:pStyle w:val="Odstavecseseznamem"/>
        <w:numPr>
          <w:ilvl w:val="0"/>
          <w:numId w:val="19"/>
        </w:numPr>
        <w:rPr>
          <w:rFonts w:ascii="Arial" w:eastAsia="Arial" w:hAnsi="Arial" w:cs="Arial"/>
        </w:rPr>
      </w:pPr>
      <w:r w:rsidRPr="004F0002">
        <w:rPr>
          <w:rFonts w:ascii="Arial" w:eastAsia="Arial" w:hAnsi="Arial" w:cs="Arial"/>
        </w:rPr>
        <w:t>Přihláška Žadatele (musí být podepsaná a naskenovaná).</w:t>
      </w:r>
    </w:p>
    <w:p w:rsidR="004F0002" w:rsidRPr="004F0002" w:rsidRDefault="004F0002" w:rsidP="004F0002">
      <w:pPr>
        <w:pStyle w:val="Odstavecseseznamem"/>
        <w:numPr>
          <w:ilvl w:val="0"/>
          <w:numId w:val="19"/>
        </w:numPr>
        <w:rPr>
          <w:rFonts w:ascii="Arial" w:hAnsi="Arial" w:cs="Arial"/>
          <w:u w:val="single"/>
        </w:rPr>
      </w:pPr>
      <w:r w:rsidRPr="004F0002">
        <w:rPr>
          <w:rFonts w:ascii="Arial" w:hAnsi="Arial" w:cs="Arial"/>
        </w:rPr>
        <w:t>Návrh realizace zajištění video služeb s finanční kalkulací dle požadavků CDO.</w:t>
      </w:r>
    </w:p>
    <w:p w:rsidR="003312A9" w:rsidRPr="004F0002" w:rsidRDefault="004F0002" w:rsidP="004F0002">
      <w:pPr>
        <w:pStyle w:val="Odstavecseseznamem"/>
        <w:widowControl w:val="0"/>
        <w:numPr>
          <w:ilvl w:val="0"/>
          <w:numId w:val="19"/>
        </w:numPr>
        <w:rPr>
          <w:rFonts w:ascii="Arial" w:hAnsi="Arial" w:cs="Arial"/>
        </w:rPr>
      </w:pPr>
      <w:r w:rsidRPr="004F0002">
        <w:rPr>
          <w:rFonts w:ascii="Arial" w:hAnsi="Arial" w:cs="Arial"/>
        </w:rPr>
        <w:t>Reference</w:t>
      </w:r>
    </w:p>
    <w:p w:rsidR="004F0002" w:rsidRDefault="004F0002" w:rsidP="004F0002">
      <w:pPr>
        <w:pStyle w:val="Odstavecseseznamem"/>
        <w:widowControl w:val="0"/>
        <w:ind w:left="1440"/>
      </w:pPr>
    </w:p>
    <w:p w:rsidR="003312A9" w:rsidRDefault="00FB2F0A">
      <w:pPr>
        <w:widowControl w:val="0"/>
        <w:jc w:val="both"/>
      </w:pPr>
      <w:r>
        <w:rPr>
          <w:rFonts w:ascii="Arial" w:eastAsia="Arial" w:hAnsi="Arial" w:cs="Arial"/>
        </w:rPr>
        <w:t>Svým podpisem stvrzuji pravdivost všech údajů vypsaných v přihlášce do výběrového řízení a dále, že nemám žádné nesplacené závazky vůči CDO, a</w:t>
      </w:r>
      <w:r w:rsidR="005F4DD0">
        <w:rPr>
          <w:rFonts w:ascii="Arial" w:eastAsia="Arial" w:hAnsi="Arial" w:cs="Arial"/>
        </w:rPr>
        <w:t xml:space="preserve"> že jsem se seznámil s požadavky</w:t>
      </w:r>
      <w:r>
        <w:rPr>
          <w:rFonts w:ascii="Arial" w:eastAsia="Arial" w:hAnsi="Arial" w:cs="Arial"/>
        </w:rPr>
        <w:t xml:space="preserve"> CDO. </w:t>
      </w:r>
    </w:p>
    <w:p w:rsidR="003312A9" w:rsidRDefault="003312A9">
      <w:pPr>
        <w:widowControl w:val="0"/>
        <w:jc w:val="both"/>
      </w:pPr>
    </w:p>
    <w:p w:rsidR="003312A9" w:rsidRDefault="003312A9">
      <w:pPr>
        <w:widowControl w:val="0"/>
        <w:jc w:val="both"/>
      </w:pPr>
    </w:p>
    <w:p w:rsidR="003312A9" w:rsidRDefault="003312A9">
      <w:pPr>
        <w:widowControl w:val="0"/>
        <w:jc w:val="both"/>
      </w:pPr>
    </w:p>
    <w:p w:rsidR="003312A9" w:rsidRDefault="00FB2F0A">
      <w:pPr>
        <w:widowControl w:val="0"/>
        <w:jc w:val="both"/>
      </w:pPr>
      <w:r>
        <w:rPr>
          <w:rFonts w:ascii="Arial" w:eastAsia="Arial" w:hAnsi="Arial" w:cs="Arial"/>
          <w:b/>
        </w:rPr>
        <w:t>V ……………   dne……………                         ……………………………………………………………………</w:t>
      </w:r>
      <w:proofErr w:type="gramStart"/>
      <w:r>
        <w:rPr>
          <w:rFonts w:ascii="Arial" w:eastAsia="Arial" w:hAnsi="Arial" w:cs="Arial"/>
          <w:b/>
        </w:rPr>
        <w:t>…..</w:t>
      </w:r>
      <w:proofErr w:type="gramEnd"/>
    </w:p>
    <w:p w:rsidR="003312A9" w:rsidRDefault="00FB2F0A">
      <w:pPr>
        <w:widowControl w:val="0"/>
        <w:jc w:val="both"/>
      </w:pPr>
      <w:r>
        <w:rPr>
          <w:rFonts w:ascii="Arial" w:eastAsia="Arial" w:hAnsi="Arial" w:cs="Arial"/>
          <w:b/>
        </w:rPr>
        <w:t xml:space="preserve">                                                                              </w:t>
      </w:r>
      <w:r>
        <w:rPr>
          <w:rFonts w:ascii="Arial" w:eastAsia="Arial" w:hAnsi="Arial" w:cs="Arial"/>
        </w:rPr>
        <w:t>Podpis Žadatele (statutárního zástupce i odpovědné osoby)</w:t>
      </w:r>
    </w:p>
    <w:sectPr w:rsidR="003312A9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426" w:right="720" w:bottom="720" w:left="720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2EF" w:rsidRDefault="003732EF">
      <w:pPr>
        <w:spacing w:after="0" w:line="240" w:lineRule="auto"/>
      </w:pPr>
      <w:r>
        <w:separator/>
      </w:r>
    </w:p>
  </w:endnote>
  <w:endnote w:type="continuationSeparator" w:id="0">
    <w:p w:rsidR="003732EF" w:rsidRDefault="0037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A9" w:rsidRDefault="004F0002">
    <w:pPr>
      <w:tabs>
        <w:tab w:val="right" w:pos="10800"/>
      </w:tabs>
      <w:spacing w:after="0"/>
    </w:pPr>
    <w:r>
      <w:t>CDM 2016/17</w:t>
    </w:r>
    <w:r w:rsidR="00FB2F0A">
      <w:rPr>
        <w:rFonts w:ascii="Arial" w:eastAsia="Arial" w:hAnsi="Arial" w:cs="Arial"/>
        <w:sz w:val="16"/>
        <w:szCs w:val="16"/>
      </w:rPr>
      <w:tab/>
      <w:t xml:space="preserve">Stránka </w:t>
    </w:r>
    <w:r w:rsidR="00FB2F0A">
      <w:fldChar w:fldCharType="begin"/>
    </w:r>
    <w:r w:rsidR="00FB2F0A">
      <w:instrText>PAGE</w:instrText>
    </w:r>
    <w:r w:rsidR="00FB2F0A">
      <w:fldChar w:fldCharType="separate"/>
    </w:r>
    <w:r w:rsidR="001714BD">
      <w:rPr>
        <w:noProof/>
      </w:rPr>
      <w:t>2</w:t>
    </w:r>
    <w:r w:rsidR="00FB2F0A">
      <w:fldChar w:fldCharType="end"/>
    </w:r>
    <w:r w:rsidR="00FB2F0A">
      <w:rPr>
        <w:rFonts w:ascii="Arial" w:eastAsia="Arial" w:hAnsi="Arial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A9" w:rsidRDefault="004F0002">
    <w:pPr>
      <w:tabs>
        <w:tab w:val="center" w:pos="4536"/>
        <w:tab w:val="right" w:pos="9072"/>
      </w:tabs>
    </w:pPr>
    <w:r>
      <w:t>CDM 2016/17</w:t>
    </w:r>
    <w:r w:rsidR="00FB2F0A">
      <w:rPr>
        <w:rFonts w:ascii="Cambria" w:eastAsia="Cambria" w:hAnsi="Cambria" w:cs="Cambria"/>
        <w:sz w:val="18"/>
        <w:szCs w:val="18"/>
      </w:rPr>
      <w:tab/>
    </w:r>
    <w:r w:rsidR="00FB2F0A">
      <w:rPr>
        <w:rFonts w:ascii="Cambria" w:eastAsia="Cambria" w:hAnsi="Cambria" w:cs="Cambria"/>
        <w:sz w:val="18"/>
        <w:szCs w:val="18"/>
      </w:rPr>
      <w:tab/>
      <w:t xml:space="preserve">Stránka </w:t>
    </w:r>
    <w:r w:rsidR="00FB2F0A">
      <w:fldChar w:fldCharType="begin"/>
    </w:r>
    <w:r w:rsidR="00FB2F0A">
      <w:instrText>PAGE</w:instrText>
    </w:r>
    <w:r w:rsidR="00FB2F0A">
      <w:fldChar w:fldCharType="separate"/>
    </w:r>
    <w:r w:rsidR="001714BD">
      <w:rPr>
        <w:noProof/>
      </w:rPr>
      <w:t>1</w:t>
    </w:r>
    <w:r w:rsidR="00FB2F0A">
      <w:fldChar w:fldCharType="end"/>
    </w:r>
    <w:r w:rsidR="00FB2F0A">
      <w:rPr>
        <w:rFonts w:ascii="Cambria" w:eastAsia="Cambria" w:hAnsi="Cambria" w:cs="Cambria"/>
        <w:sz w:val="18"/>
        <w:szCs w:val="18"/>
      </w:rPr>
      <w:t xml:space="preserve"> z </w:t>
    </w:r>
    <w:r w:rsidR="00FB2F0A">
      <w:fldChar w:fldCharType="begin"/>
    </w:r>
    <w:r w:rsidR="00FB2F0A">
      <w:instrText>NUMPAGES</w:instrText>
    </w:r>
    <w:r w:rsidR="00FB2F0A">
      <w:fldChar w:fldCharType="separate"/>
    </w:r>
    <w:r w:rsidR="001714BD">
      <w:rPr>
        <w:noProof/>
      </w:rPr>
      <w:t>5</w:t>
    </w:r>
    <w:r w:rsidR="00FB2F0A">
      <w:fldChar w:fldCharType="end"/>
    </w:r>
  </w:p>
  <w:p w:rsidR="003312A9" w:rsidRDefault="003312A9">
    <w:pPr>
      <w:tabs>
        <w:tab w:val="center" w:pos="4536"/>
        <w:tab w:val="right" w:pos="9072"/>
      </w:tabs>
      <w:spacing w:after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2EF" w:rsidRDefault="003732EF">
      <w:pPr>
        <w:spacing w:after="0" w:line="240" w:lineRule="auto"/>
      </w:pPr>
      <w:r>
        <w:separator/>
      </w:r>
    </w:p>
  </w:footnote>
  <w:footnote w:type="continuationSeparator" w:id="0">
    <w:p w:rsidR="003732EF" w:rsidRDefault="00373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A9" w:rsidRDefault="00FB2F0A">
    <w:pPr>
      <w:tabs>
        <w:tab w:val="center" w:pos="4536"/>
        <w:tab w:val="right" w:pos="9072"/>
      </w:tabs>
      <w:spacing w:before="510"/>
      <w:jc w:val="center"/>
    </w:pPr>
    <w:r>
      <w:rPr>
        <w:noProof/>
      </w:rPr>
      <w:drawing>
        <wp:inline distT="0" distB="0" distL="0" distR="0">
          <wp:extent cx="4320540" cy="575945"/>
          <wp:effectExtent l="0" t="0" r="0" b="0"/>
          <wp:docPr id="1" name="image01.jpg" descr="AA_2010_logo_CDO_dlou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AA_2010_logo_CDO_dlouh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20540" cy="5759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2A9" w:rsidRDefault="00FB2F0A">
    <w:pPr>
      <w:tabs>
        <w:tab w:val="center" w:pos="4536"/>
        <w:tab w:val="right" w:pos="9072"/>
      </w:tabs>
      <w:spacing w:before="510"/>
      <w:jc w:val="center"/>
    </w:pPr>
    <w:r>
      <w:rPr>
        <w:noProof/>
      </w:rPr>
      <w:drawing>
        <wp:inline distT="0" distB="0" distL="0" distR="0">
          <wp:extent cx="3307715" cy="445135"/>
          <wp:effectExtent l="0" t="0" r="0" b="0"/>
          <wp:docPr id="2" name="image02.jpg" descr="AA_2010_logo_CDO_dlouh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AA_2010_logo_CDO_dlouh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07715" cy="445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E8A"/>
    <w:multiLevelType w:val="hybridMultilevel"/>
    <w:tmpl w:val="9B381DA4"/>
    <w:lvl w:ilvl="0" w:tplc="B2168B5A">
      <w:start w:val="2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553291"/>
    <w:multiLevelType w:val="multilevel"/>
    <w:tmpl w:val="39EEB8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>
    <w:nsid w:val="115E724D"/>
    <w:multiLevelType w:val="multilevel"/>
    <w:tmpl w:val="682E071E"/>
    <w:lvl w:ilvl="0">
      <w:start w:val="1"/>
      <w:numFmt w:val="lowerLetter"/>
      <w:lvlText w:val="%1)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3">
    <w:nsid w:val="1A7C453B"/>
    <w:multiLevelType w:val="hybridMultilevel"/>
    <w:tmpl w:val="79ECCF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86546"/>
    <w:multiLevelType w:val="multilevel"/>
    <w:tmpl w:val="EB48D9B8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1D1323FE"/>
    <w:multiLevelType w:val="multilevel"/>
    <w:tmpl w:val="02163CC0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1FC32C19"/>
    <w:multiLevelType w:val="multilevel"/>
    <w:tmpl w:val="DB7243D6"/>
    <w:lvl w:ilvl="0">
      <w:start w:val="1"/>
      <w:numFmt w:val="lowerLetter"/>
      <w:lvlText w:val="%1)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7">
    <w:nsid w:val="274F3543"/>
    <w:multiLevelType w:val="hybridMultilevel"/>
    <w:tmpl w:val="C4B87F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A4C5751"/>
    <w:multiLevelType w:val="multilevel"/>
    <w:tmpl w:val="EBCC8236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9">
    <w:nsid w:val="2BDF4A3B"/>
    <w:multiLevelType w:val="multilevel"/>
    <w:tmpl w:val="0A0E145A"/>
    <w:lvl w:ilvl="0">
      <w:start w:val="1"/>
      <w:numFmt w:val="lowerLetter"/>
      <w:lvlText w:val="%1)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10">
    <w:nsid w:val="3040559C"/>
    <w:multiLevelType w:val="multilevel"/>
    <w:tmpl w:val="362C7E00"/>
    <w:lvl w:ilvl="0">
      <w:start w:val="1"/>
      <w:numFmt w:val="lowerLetter"/>
      <w:lvlText w:val="%1)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11">
    <w:nsid w:val="3DF9447C"/>
    <w:multiLevelType w:val="multilevel"/>
    <w:tmpl w:val="F9528B1C"/>
    <w:lvl w:ilvl="0">
      <w:start w:val="1"/>
      <w:numFmt w:val="lowerLetter"/>
      <w:lvlText w:val="%1)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12">
    <w:nsid w:val="44856E0F"/>
    <w:multiLevelType w:val="multilevel"/>
    <w:tmpl w:val="24B6D2D4"/>
    <w:lvl w:ilvl="0">
      <w:start w:val="1"/>
      <w:numFmt w:val="lowerLetter"/>
      <w:lvlText w:val="%1)"/>
      <w:lvlJc w:val="left"/>
      <w:pPr>
        <w:ind w:left="765" w:firstLine="405"/>
      </w:pPr>
    </w:lvl>
    <w:lvl w:ilvl="1">
      <w:start w:val="1"/>
      <w:numFmt w:val="lowerLetter"/>
      <w:lvlText w:val="%2."/>
      <w:lvlJc w:val="left"/>
      <w:pPr>
        <w:ind w:left="1485" w:firstLine="1125"/>
      </w:pPr>
    </w:lvl>
    <w:lvl w:ilvl="2">
      <w:start w:val="1"/>
      <w:numFmt w:val="lowerRoman"/>
      <w:lvlText w:val="%3."/>
      <w:lvlJc w:val="right"/>
      <w:pPr>
        <w:ind w:left="2205" w:firstLine="2025"/>
      </w:pPr>
    </w:lvl>
    <w:lvl w:ilvl="3">
      <w:start w:val="1"/>
      <w:numFmt w:val="decimal"/>
      <w:lvlText w:val="%4."/>
      <w:lvlJc w:val="left"/>
      <w:pPr>
        <w:ind w:left="2925" w:firstLine="2565"/>
      </w:pPr>
    </w:lvl>
    <w:lvl w:ilvl="4">
      <w:start w:val="1"/>
      <w:numFmt w:val="lowerLetter"/>
      <w:lvlText w:val="%5."/>
      <w:lvlJc w:val="left"/>
      <w:pPr>
        <w:ind w:left="3645" w:firstLine="3285"/>
      </w:pPr>
    </w:lvl>
    <w:lvl w:ilvl="5">
      <w:start w:val="1"/>
      <w:numFmt w:val="lowerRoman"/>
      <w:lvlText w:val="%6."/>
      <w:lvlJc w:val="right"/>
      <w:pPr>
        <w:ind w:left="4365" w:firstLine="4185"/>
      </w:pPr>
    </w:lvl>
    <w:lvl w:ilvl="6">
      <w:start w:val="1"/>
      <w:numFmt w:val="decimal"/>
      <w:lvlText w:val="%7."/>
      <w:lvlJc w:val="left"/>
      <w:pPr>
        <w:ind w:left="5085" w:firstLine="4725"/>
      </w:pPr>
    </w:lvl>
    <w:lvl w:ilvl="7">
      <w:start w:val="1"/>
      <w:numFmt w:val="lowerLetter"/>
      <w:lvlText w:val="%8."/>
      <w:lvlJc w:val="left"/>
      <w:pPr>
        <w:ind w:left="5805" w:firstLine="5445"/>
      </w:pPr>
    </w:lvl>
    <w:lvl w:ilvl="8">
      <w:start w:val="1"/>
      <w:numFmt w:val="lowerRoman"/>
      <w:lvlText w:val="%9."/>
      <w:lvlJc w:val="right"/>
      <w:pPr>
        <w:ind w:left="6525" w:firstLine="6345"/>
      </w:pPr>
    </w:lvl>
  </w:abstractNum>
  <w:abstractNum w:abstractNumId="13">
    <w:nsid w:val="46666B95"/>
    <w:multiLevelType w:val="multilevel"/>
    <w:tmpl w:val="15EC432A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14">
    <w:nsid w:val="5B6B5E17"/>
    <w:multiLevelType w:val="hybridMultilevel"/>
    <w:tmpl w:val="1C845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367AB8"/>
    <w:multiLevelType w:val="multilevel"/>
    <w:tmpl w:val="7820CD7E"/>
    <w:lvl w:ilvl="0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16">
    <w:nsid w:val="6F5E2BD2"/>
    <w:multiLevelType w:val="multilevel"/>
    <w:tmpl w:val="BC2C66C8"/>
    <w:lvl w:ilvl="0">
      <w:start w:val="1"/>
      <w:numFmt w:val="upperLetter"/>
      <w:lvlText w:val="%1)"/>
      <w:lvlJc w:val="left"/>
      <w:pPr>
        <w:ind w:left="290" w:hanging="7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10" w:firstLine="650"/>
      </w:pPr>
    </w:lvl>
    <w:lvl w:ilvl="2">
      <w:start w:val="1"/>
      <w:numFmt w:val="lowerRoman"/>
      <w:lvlText w:val="%3."/>
      <w:lvlJc w:val="right"/>
      <w:pPr>
        <w:ind w:left="1730" w:firstLine="1550"/>
      </w:pPr>
    </w:lvl>
    <w:lvl w:ilvl="3">
      <w:start w:val="1"/>
      <w:numFmt w:val="decimal"/>
      <w:lvlText w:val="%4."/>
      <w:lvlJc w:val="left"/>
      <w:pPr>
        <w:ind w:left="2450" w:firstLine="2090"/>
      </w:pPr>
    </w:lvl>
    <w:lvl w:ilvl="4">
      <w:start w:val="1"/>
      <w:numFmt w:val="lowerLetter"/>
      <w:lvlText w:val="%5."/>
      <w:lvlJc w:val="left"/>
      <w:pPr>
        <w:ind w:left="3170" w:firstLine="2810"/>
      </w:pPr>
    </w:lvl>
    <w:lvl w:ilvl="5">
      <w:start w:val="1"/>
      <w:numFmt w:val="lowerRoman"/>
      <w:lvlText w:val="%6."/>
      <w:lvlJc w:val="right"/>
      <w:pPr>
        <w:ind w:left="3890" w:firstLine="3710"/>
      </w:pPr>
    </w:lvl>
    <w:lvl w:ilvl="6">
      <w:start w:val="1"/>
      <w:numFmt w:val="decimal"/>
      <w:lvlText w:val="%7."/>
      <w:lvlJc w:val="left"/>
      <w:pPr>
        <w:ind w:left="4610" w:firstLine="4250"/>
      </w:pPr>
    </w:lvl>
    <w:lvl w:ilvl="7">
      <w:start w:val="1"/>
      <w:numFmt w:val="lowerLetter"/>
      <w:lvlText w:val="%8."/>
      <w:lvlJc w:val="left"/>
      <w:pPr>
        <w:ind w:left="5330" w:firstLine="4970"/>
      </w:pPr>
    </w:lvl>
    <w:lvl w:ilvl="8">
      <w:start w:val="1"/>
      <w:numFmt w:val="lowerRoman"/>
      <w:lvlText w:val="%9."/>
      <w:lvlJc w:val="right"/>
      <w:pPr>
        <w:ind w:left="6050" w:firstLine="5870"/>
      </w:pPr>
    </w:lvl>
  </w:abstractNum>
  <w:abstractNum w:abstractNumId="17">
    <w:nsid w:val="762F4B75"/>
    <w:multiLevelType w:val="multilevel"/>
    <w:tmpl w:val="F6C46DB6"/>
    <w:lvl w:ilvl="0">
      <w:start w:val="1"/>
      <w:numFmt w:val="upperLetter"/>
      <w:lvlText w:val="%1)"/>
      <w:lvlJc w:val="left"/>
      <w:pPr>
        <w:ind w:left="350" w:hanging="10"/>
      </w:pPr>
    </w:lvl>
    <w:lvl w:ilvl="1">
      <w:start w:val="1"/>
      <w:numFmt w:val="lowerLetter"/>
      <w:lvlText w:val="%2."/>
      <w:lvlJc w:val="left"/>
      <w:pPr>
        <w:ind w:left="1070" w:firstLine="710"/>
      </w:pPr>
    </w:lvl>
    <w:lvl w:ilvl="2">
      <w:start w:val="1"/>
      <w:numFmt w:val="lowerRoman"/>
      <w:lvlText w:val="%3."/>
      <w:lvlJc w:val="right"/>
      <w:pPr>
        <w:ind w:left="1790" w:firstLine="1610"/>
      </w:pPr>
    </w:lvl>
    <w:lvl w:ilvl="3">
      <w:start w:val="1"/>
      <w:numFmt w:val="decimal"/>
      <w:lvlText w:val="%4."/>
      <w:lvlJc w:val="left"/>
      <w:pPr>
        <w:ind w:left="2510" w:firstLine="2150"/>
      </w:pPr>
    </w:lvl>
    <w:lvl w:ilvl="4">
      <w:start w:val="1"/>
      <w:numFmt w:val="lowerLetter"/>
      <w:lvlText w:val="%5."/>
      <w:lvlJc w:val="left"/>
      <w:pPr>
        <w:ind w:left="3230" w:firstLine="2870"/>
      </w:pPr>
    </w:lvl>
    <w:lvl w:ilvl="5">
      <w:start w:val="1"/>
      <w:numFmt w:val="lowerRoman"/>
      <w:lvlText w:val="%6."/>
      <w:lvlJc w:val="right"/>
      <w:pPr>
        <w:ind w:left="3950" w:firstLine="3770"/>
      </w:pPr>
    </w:lvl>
    <w:lvl w:ilvl="6">
      <w:start w:val="1"/>
      <w:numFmt w:val="decimal"/>
      <w:lvlText w:val="%7."/>
      <w:lvlJc w:val="left"/>
      <w:pPr>
        <w:ind w:left="4670" w:firstLine="4310"/>
      </w:pPr>
    </w:lvl>
    <w:lvl w:ilvl="7">
      <w:start w:val="1"/>
      <w:numFmt w:val="lowerLetter"/>
      <w:lvlText w:val="%8."/>
      <w:lvlJc w:val="left"/>
      <w:pPr>
        <w:ind w:left="5390" w:firstLine="5030"/>
      </w:pPr>
    </w:lvl>
    <w:lvl w:ilvl="8">
      <w:start w:val="1"/>
      <w:numFmt w:val="lowerRoman"/>
      <w:lvlText w:val="%9."/>
      <w:lvlJc w:val="right"/>
      <w:pPr>
        <w:ind w:left="6110" w:firstLine="5930"/>
      </w:pPr>
    </w:lvl>
  </w:abstractNum>
  <w:abstractNum w:abstractNumId="18">
    <w:nsid w:val="778A348A"/>
    <w:multiLevelType w:val="hybridMultilevel"/>
    <w:tmpl w:val="B24CB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10"/>
  </w:num>
  <w:num w:numId="4">
    <w:abstractNumId w:val="9"/>
  </w:num>
  <w:num w:numId="5">
    <w:abstractNumId w:val="5"/>
  </w:num>
  <w:num w:numId="6">
    <w:abstractNumId w:val="1"/>
  </w:num>
  <w:num w:numId="7">
    <w:abstractNumId w:val="11"/>
  </w:num>
  <w:num w:numId="8">
    <w:abstractNumId w:val="8"/>
  </w:num>
  <w:num w:numId="9">
    <w:abstractNumId w:val="15"/>
  </w:num>
  <w:num w:numId="10">
    <w:abstractNumId w:val="17"/>
  </w:num>
  <w:num w:numId="11">
    <w:abstractNumId w:val="4"/>
  </w:num>
  <w:num w:numId="12">
    <w:abstractNumId w:val="2"/>
  </w:num>
  <w:num w:numId="13">
    <w:abstractNumId w:val="12"/>
  </w:num>
  <w:num w:numId="14">
    <w:abstractNumId w:val="13"/>
  </w:num>
  <w:num w:numId="15">
    <w:abstractNumId w:val="18"/>
  </w:num>
  <w:num w:numId="16">
    <w:abstractNumId w:val="18"/>
  </w:num>
  <w:num w:numId="17">
    <w:abstractNumId w:val="3"/>
  </w:num>
  <w:num w:numId="18">
    <w:abstractNumId w:val="14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12A9"/>
    <w:rsid w:val="001714BD"/>
    <w:rsid w:val="00206856"/>
    <w:rsid w:val="00224436"/>
    <w:rsid w:val="00263C1D"/>
    <w:rsid w:val="002B6110"/>
    <w:rsid w:val="003312A9"/>
    <w:rsid w:val="003732EF"/>
    <w:rsid w:val="004F0002"/>
    <w:rsid w:val="00501255"/>
    <w:rsid w:val="005F4DD0"/>
    <w:rsid w:val="008D32B1"/>
    <w:rsid w:val="009F0582"/>
    <w:rsid w:val="00A17DB0"/>
    <w:rsid w:val="00C36036"/>
    <w:rsid w:val="00E13492"/>
    <w:rsid w:val="00F44BD4"/>
    <w:rsid w:val="00FB2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1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110"/>
    <w:pPr>
      <w:spacing w:after="0" w:line="240" w:lineRule="auto"/>
      <w:ind w:left="720"/>
    </w:pPr>
    <w:rPr>
      <w:rFonts w:eastAsiaTheme="minorHAnsi" w:cs="Times New Roman"/>
      <w:color w:val="auto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F000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F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002"/>
  </w:style>
  <w:style w:type="paragraph" w:styleId="Zpat">
    <w:name w:val="footer"/>
    <w:basedOn w:val="Normln"/>
    <w:link w:val="ZpatChar"/>
    <w:uiPriority w:val="99"/>
    <w:unhideWhenUsed/>
    <w:rsid w:val="004F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B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B61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B6110"/>
    <w:pPr>
      <w:spacing w:after="0" w:line="240" w:lineRule="auto"/>
      <w:ind w:left="720"/>
    </w:pPr>
    <w:rPr>
      <w:rFonts w:eastAsiaTheme="minorHAnsi" w:cs="Times New Roman"/>
      <w:color w:val="auto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4F000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4F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0002"/>
  </w:style>
  <w:style w:type="paragraph" w:styleId="Zpat">
    <w:name w:val="footer"/>
    <w:basedOn w:val="Normln"/>
    <w:link w:val="ZpatChar"/>
    <w:uiPriority w:val="99"/>
    <w:unhideWhenUsed/>
    <w:rsid w:val="004F0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0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ravniusek@czechdance.org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avid.novacek@czechdance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david.novacek@czechd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a.vlkova@czechdance.org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Eva Vlkova</cp:lastModifiedBy>
  <cp:revision>6</cp:revision>
  <dcterms:created xsi:type="dcterms:W3CDTF">2016-09-12T14:17:00Z</dcterms:created>
  <dcterms:modified xsi:type="dcterms:W3CDTF">2016-09-12T18:18:00Z</dcterms:modified>
</cp:coreProperties>
</file>