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74080F" w:rsidRDefault="002A7CC8" w:rsidP="001948F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080F">
        <w:rPr>
          <w:rFonts w:ascii="Arial" w:hAnsi="Arial" w:cs="Arial"/>
          <w:b/>
          <w:sz w:val="32"/>
          <w:szCs w:val="32"/>
        </w:rPr>
        <w:t>EVIDE</w:t>
      </w:r>
      <w:r w:rsidR="00390FC3" w:rsidRPr="0074080F">
        <w:rPr>
          <w:rFonts w:ascii="Arial" w:hAnsi="Arial" w:cs="Arial"/>
          <w:b/>
          <w:sz w:val="32"/>
          <w:szCs w:val="32"/>
        </w:rPr>
        <w:t>NČNÍ ŘÁD</w:t>
      </w:r>
      <w:r w:rsidR="00390FC3" w:rsidRPr="0074080F">
        <w:rPr>
          <w:rFonts w:ascii="Arial" w:hAnsi="Arial" w:cs="Arial"/>
          <w:b/>
          <w:sz w:val="32"/>
          <w:szCs w:val="32"/>
        </w:rPr>
        <w:br/>
      </w:r>
      <w:r w:rsidR="00390FC3" w:rsidRPr="0074080F">
        <w:rPr>
          <w:rFonts w:ascii="Arial" w:hAnsi="Arial" w:cs="Arial"/>
          <w:b/>
          <w:sz w:val="30"/>
          <w:szCs w:val="30"/>
        </w:rPr>
        <w:t xml:space="preserve"> </w:t>
      </w:r>
      <w:r w:rsidR="00390FC3" w:rsidRPr="0074080F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="00390FC3" w:rsidRPr="0074080F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="00390FC3" w:rsidRPr="0074080F">
        <w:rPr>
          <w:rFonts w:ascii="Arial" w:hAnsi="Arial" w:cs="Arial"/>
          <w:b/>
          <w:sz w:val="28"/>
          <w:szCs w:val="28"/>
        </w:rPr>
        <w:t>z.s</w:t>
      </w:r>
      <w:proofErr w:type="spellEnd"/>
      <w:r w:rsidR="00390FC3" w:rsidRPr="0074080F">
        <w:rPr>
          <w:rFonts w:ascii="Arial" w:hAnsi="Arial" w:cs="Arial"/>
          <w:b/>
          <w:sz w:val="28"/>
          <w:szCs w:val="28"/>
        </w:rPr>
        <w:t>.</w:t>
      </w:r>
      <w:proofErr w:type="gramEnd"/>
      <w:r w:rsidR="00390FC3" w:rsidRPr="0074080F">
        <w:rPr>
          <w:rFonts w:ascii="Arial" w:hAnsi="Arial" w:cs="Arial"/>
          <w:b/>
          <w:sz w:val="28"/>
          <w:szCs w:val="28"/>
        </w:rPr>
        <w:t xml:space="preserve"> </w:t>
      </w:r>
    </w:p>
    <w:p w:rsidR="001948F5" w:rsidRPr="0074080F" w:rsidRDefault="001948F5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74080F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74080F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74080F" w:rsidRDefault="00390FC3">
      <w:pPr>
        <w:rPr>
          <w:rFonts w:ascii="Arial" w:hAnsi="Arial" w:cs="Arial"/>
          <w:sz w:val="22"/>
          <w:szCs w:val="22"/>
        </w:rPr>
      </w:pPr>
    </w:p>
    <w:p w:rsidR="00B009B0" w:rsidRPr="0074080F" w:rsidRDefault="00180A58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Tento </w:t>
      </w:r>
      <w:r w:rsidR="00390FC3" w:rsidRPr="0074080F">
        <w:rPr>
          <w:rFonts w:ascii="Arial" w:hAnsi="Arial" w:cs="Arial"/>
          <w:sz w:val="22"/>
          <w:szCs w:val="22"/>
        </w:rPr>
        <w:t xml:space="preserve">řád </w:t>
      </w:r>
      <w:r w:rsidRPr="0074080F">
        <w:rPr>
          <w:rFonts w:ascii="Arial" w:hAnsi="Arial" w:cs="Arial"/>
          <w:sz w:val="22"/>
          <w:szCs w:val="22"/>
        </w:rPr>
        <w:t xml:space="preserve">řeší evidenci členské základny v </w:t>
      </w:r>
      <w:r w:rsidR="00390FC3" w:rsidRPr="0074080F">
        <w:rPr>
          <w:rFonts w:ascii="Arial" w:hAnsi="Arial" w:cs="Arial"/>
          <w:sz w:val="22"/>
          <w:szCs w:val="22"/>
        </w:rPr>
        <w:t xml:space="preserve">Czech Dance </w:t>
      </w:r>
      <w:proofErr w:type="gramStart"/>
      <w:r w:rsidR="00390FC3" w:rsidRPr="0074080F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="00390FC3" w:rsidRPr="0074080F">
        <w:rPr>
          <w:rFonts w:ascii="Arial" w:hAnsi="Arial" w:cs="Arial"/>
          <w:sz w:val="22"/>
          <w:szCs w:val="22"/>
        </w:rPr>
        <w:t>z.s</w:t>
      </w:r>
      <w:proofErr w:type="spellEnd"/>
      <w:r w:rsidR="00390FC3" w:rsidRPr="0074080F">
        <w:rPr>
          <w:rFonts w:ascii="Arial" w:hAnsi="Arial" w:cs="Arial"/>
          <w:sz w:val="22"/>
          <w:szCs w:val="22"/>
        </w:rPr>
        <w:t>.</w:t>
      </w:r>
      <w:proofErr w:type="gramEnd"/>
      <w:r w:rsidR="00390FC3" w:rsidRPr="0074080F">
        <w:rPr>
          <w:rFonts w:ascii="Arial" w:hAnsi="Arial" w:cs="Arial"/>
          <w:sz w:val="22"/>
          <w:szCs w:val="22"/>
        </w:rPr>
        <w:t xml:space="preserve"> (dále jen CDO)</w:t>
      </w:r>
      <w:r w:rsidRPr="0074080F">
        <w:rPr>
          <w:rFonts w:ascii="Arial" w:hAnsi="Arial" w:cs="Arial"/>
          <w:sz w:val="22"/>
          <w:szCs w:val="22"/>
        </w:rPr>
        <w:t xml:space="preserve"> a napl</w:t>
      </w:r>
      <w:r w:rsidR="008A62F8" w:rsidRPr="0074080F">
        <w:rPr>
          <w:rFonts w:ascii="Arial" w:hAnsi="Arial" w:cs="Arial"/>
          <w:sz w:val="22"/>
          <w:szCs w:val="22"/>
        </w:rPr>
        <w:t>nění</w:t>
      </w:r>
      <w:r w:rsidRPr="0074080F">
        <w:rPr>
          <w:rFonts w:ascii="Arial" w:hAnsi="Arial" w:cs="Arial"/>
          <w:sz w:val="22"/>
          <w:szCs w:val="22"/>
        </w:rPr>
        <w:t xml:space="preserve"> povinnost</w:t>
      </w:r>
      <w:r w:rsidR="008A62F8" w:rsidRPr="0074080F">
        <w:rPr>
          <w:rFonts w:ascii="Arial" w:hAnsi="Arial" w:cs="Arial"/>
          <w:sz w:val="22"/>
          <w:szCs w:val="22"/>
        </w:rPr>
        <w:t>í</w:t>
      </w:r>
      <w:r w:rsidRPr="0074080F">
        <w:rPr>
          <w:rFonts w:ascii="Arial" w:hAnsi="Arial" w:cs="Arial"/>
          <w:sz w:val="22"/>
          <w:szCs w:val="22"/>
        </w:rPr>
        <w:t xml:space="preserve"> CDO </w:t>
      </w:r>
      <w:r w:rsidR="008A62F8" w:rsidRPr="0074080F">
        <w:rPr>
          <w:rFonts w:ascii="Arial" w:hAnsi="Arial" w:cs="Arial"/>
          <w:sz w:val="22"/>
          <w:szCs w:val="22"/>
        </w:rPr>
        <w:t xml:space="preserve">a v ní sdružených členů </w:t>
      </w:r>
      <w:r w:rsidRPr="0074080F">
        <w:rPr>
          <w:rFonts w:ascii="Arial" w:hAnsi="Arial" w:cs="Arial"/>
          <w:sz w:val="22"/>
          <w:szCs w:val="22"/>
        </w:rPr>
        <w:t>vyplývající</w:t>
      </w:r>
      <w:r w:rsidR="008A62F8" w:rsidRPr="0074080F">
        <w:rPr>
          <w:rFonts w:ascii="Arial" w:hAnsi="Arial" w:cs="Arial"/>
          <w:sz w:val="22"/>
          <w:szCs w:val="22"/>
        </w:rPr>
        <w:t>ch</w:t>
      </w:r>
      <w:r w:rsidRPr="0074080F">
        <w:rPr>
          <w:rFonts w:ascii="Arial" w:hAnsi="Arial" w:cs="Arial"/>
          <w:sz w:val="22"/>
          <w:szCs w:val="22"/>
        </w:rPr>
        <w:t xml:space="preserve"> z </w:t>
      </w:r>
      <w:r w:rsidRPr="0074080F">
        <w:rPr>
          <w:rFonts w:ascii="Arial" w:hAnsi="Arial" w:cs="Arial"/>
          <w:iCs/>
          <w:sz w:val="22"/>
          <w:szCs w:val="22"/>
        </w:rPr>
        <w:t xml:space="preserve">Nařízení Evropského parlamentu a Rady (EU) 2016/679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o </w:t>
      </w:r>
      <w:r w:rsidRPr="0074080F">
        <w:rPr>
          <w:rFonts w:ascii="Arial" w:hAnsi="Arial" w:cs="Arial"/>
          <w:iCs/>
          <w:sz w:val="22"/>
          <w:szCs w:val="22"/>
        </w:rPr>
        <w:t xml:space="preserve">ochraně fyzických osob v souvislosti se zpracováním osobních údajů a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o </w:t>
      </w:r>
      <w:r w:rsidRPr="0074080F">
        <w:rPr>
          <w:rFonts w:ascii="Arial" w:hAnsi="Arial" w:cs="Arial"/>
          <w:iCs/>
          <w:sz w:val="22"/>
          <w:szCs w:val="22"/>
        </w:rPr>
        <w:t xml:space="preserve">volném pohybu těchto údajů a o zrušení směrnice 95/46/ES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(obecné nařízení o ochraně osobních údajů) </w:t>
      </w:r>
      <w:r w:rsidRPr="0074080F">
        <w:rPr>
          <w:rFonts w:ascii="Arial" w:hAnsi="Arial" w:cs="Arial"/>
          <w:iCs/>
          <w:sz w:val="22"/>
          <w:szCs w:val="22"/>
        </w:rPr>
        <w:t>(dále jen „</w:t>
      </w:r>
      <w:r w:rsidR="008A62F8" w:rsidRPr="0074080F">
        <w:rPr>
          <w:rFonts w:ascii="Arial" w:hAnsi="Arial" w:cs="Arial"/>
          <w:bCs/>
          <w:iCs/>
          <w:sz w:val="22"/>
          <w:szCs w:val="22"/>
        </w:rPr>
        <w:t>GDPR</w:t>
      </w:r>
      <w:r w:rsidRPr="0074080F">
        <w:rPr>
          <w:rFonts w:ascii="Arial" w:hAnsi="Arial" w:cs="Arial"/>
          <w:iCs/>
          <w:sz w:val="22"/>
          <w:szCs w:val="22"/>
        </w:rPr>
        <w:t>“)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 při evidenci členské základny CDO</w:t>
      </w:r>
      <w:r w:rsidR="00390FC3" w:rsidRPr="0074080F">
        <w:rPr>
          <w:rFonts w:ascii="Arial" w:hAnsi="Arial" w:cs="Arial"/>
          <w:sz w:val="22"/>
          <w:szCs w:val="22"/>
        </w:rPr>
        <w:t>.</w:t>
      </w:r>
    </w:p>
    <w:p w:rsidR="001948F5" w:rsidRDefault="00390FC3" w:rsidP="001948F5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Ustanovení </w:t>
      </w:r>
      <w:r w:rsidR="00013542" w:rsidRPr="0074080F">
        <w:rPr>
          <w:rFonts w:ascii="Arial" w:hAnsi="Arial" w:cs="Arial"/>
          <w:sz w:val="22"/>
          <w:szCs w:val="22"/>
        </w:rPr>
        <w:t>tohoto</w:t>
      </w:r>
      <w:r w:rsidRPr="0074080F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1948F5" w:rsidRPr="001948F5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DE4797" w:rsidRPr="0074080F" w:rsidRDefault="00DE4797" w:rsidP="00A3736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390FC3" w:rsidRPr="0074080F" w:rsidRDefault="008A62F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ÚČEL EVIDENCE Č</w:t>
      </w:r>
      <w:r w:rsidR="006B0CBB" w:rsidRPr="0074080F">
        <w:rPr>
          <w:rFonts w:ascii="Arial" w:hAnsi="Arial" w:cs="Arial"/>
          <w:b/>
          <w:sz w:val="22"/>
          <w:szCs w:val="22"/>
        </w:rPr>
        <w:t xml:space="preserve">LENSKÉ </w:t>
      </w:r>
      <w:r w:rsidRPr="0074080F">
        <w:rPr>
          <w:rFonts w:ascii="Arial" w:hAnsi="Arial" w:cs="Arial"/>
          <w:b/>
          <w:sz w:val="22"/>
          <w:szCs w:val="22"/>
        </w:rPr>
        <w:t>ZÁKLADNY</w:t>
      </w:r>
    </w:p>
    <w:p w:rsidR="00390FC3" w:rsidRPr="0074080F" w:rsidRDefault="00390FC3">
      <w:pPr>
        <w:rPr>
          <w:rFonts w:ascii="Arial" w:hAnsi="Arial" w:cs="Arial"/>
          <w:sz w:val="22"/>
          <w:szCs w:val="22"/>
        </w:rPr>
      </w:pPr>
    </w:p>
    <w:p w:rsidR="00970B37" w:rsidRPr="0074080F" w:rsidRDefault="00E347F0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Průkazná a věrohodná evidence členské základny je zcela nezbytná pro spolkovou činnost CDO, a to jak z hlediska realizace </w:t>
      </w:r>
      <w:r w:rsidR="00970B37" w:rsidRPr="0074080F">
        <w:rPr>
          <w:rFonts w:ascii="Arial" w:hAnsi="Arial" w:cs="Arial"/>
          <w:sz w:val="22"/>
          <w:szCs w:val="22"/>
        </w:rPr>
        <w:t>členských práv členů, tak pro ochranu oprávněných zájmů CDO a v ní sdružených členů.</w:t>
      </w:r>
    </w:p>
    <w:p w:rsidR="00390FC3" w:rsidRPr="0074080F" w:rsidRDefault="00970B37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Účelem evidence členské základny je tak zejména:</w:t>
      </w:r>
    </w:p>
    <w:p w:rsidR="00970B37" w:rsidRPr="0074080F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Postavení najisto, kdo je v daném okamžiku členem CDO a je tak oprávněn podílet se na spol</w:t>
      </w:r>
      <w:r w:rsidR="000B605A" w:rsidRPr="0074080F">
        <w:rPr>
          <w:rFonts w:ascii="Arial" w:hAnsi="Arial" w:cs="Arial"/>
          <w:sz w:val="22"/>
          <w:szCs w:val="22"/>
        </w:rPr>
        <w:t>k</w:t>
      </w:r>
      <w:r w:rsidRPr="0074080F">
        <w:rPr>
          <w:rFonts w:ascii="Arial" w:hAnsi="Arial" w:cs="Arial"/>
          <w:sz w:val="22"/>
          <w:szCs w:val="22"/>
        </w:rPr>
        <w:t>ové činnosti CDO;</w:t>
      </w:r>
    </w:p>
    <w:p w:rsidR="00970B37" w:rsidRPr="0074080F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Zajištění členských výhod </w:t>
      </w:r>
      <w:r w:rsidR="00F8010B" w:rsidRPr="0074080F">
        <w:rPr>
          <w:rFonts w:ascii="Arial" w:hAnsi="Arial" w:cs="Arial"/>
          <w:sz w:val="22"/>
          <w:szCs w:val="22"/>
        </w:rPr>
        <w:t>zejména prostřednictvím hromadně uzavíraných smluv či obdobných úkonů, jejichž předmětem je možnost využití plnění pro členy CDO;</w:t>
      </w:r>
    </w:p>
    <w:p w:rsidR="00F8010B" w:rsidRPr="0074080F" w:rsidRDefault="00F8010B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Doložení jednoznačné, průkazné a transparentní velikosti členské základny tam, kde se jedná o nezbytnou podmínku poskytnutí dotace ze státního rozpočtu či poskytnutí dotací, grantů apod. z dalších veřejných rozpočtů a zamezení podvodům v této oblasti;</w:t>
      </w:r>
    </w:p>
    <w:p w:rsidR="003D13DF" w:rsidRDefault="00F8010B" w:rsidP="00A37368">
      <w:pPr>
        <w:pStyle w:val="Odstavecseseznamem1"/>
        <w:numPr>
          <w:ilvl w:val="2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Možnost jednoznačné kontroly, zda je fyzická osoba individuálním členem CDO </w:t>
      </w:r>
      <w:r w:rsidR="003D13DF" w:rsidRPr="0074080F">
        <w:rPr>
          <w:rFonts w:ascii="Arial" w:hAnsi="Arial" w:cs="Arial"/>
          <w:sz w:val="22"/>
          <w:szCs w:val="22"/>
        </w:rPr>
        <w:t xml:space="preserve">s nebo bez kolektivní příslušnosti, při využití dotace, grantu apod. z veřejných rozpočtů. </w:t>
      </w:r>
    </w:p>
    <w:p w:rsidR="001948F5" w:rsidRPr="0074080F" w:rsidRDefault="001948F5" w:rsidP="001948F5">
      <w:pPr>
        <w:pStyle w:val="Odstavecseseznamem1"/>
        <w:ind w:left="638"/>
        <w:jc w:val="both"/>
        <w:rPr>
          <w:rFonts w:ascii="Arial" w:hAnsi="Arial" w:cs="Arial"/>
          <w:sz w:val="22"/>
          <w:szCs w:val="22"/>
        </w:rPr>
      </w:pPr>
    </w:p>
    <w:p w:rsidR="00390FC3" w:rsidRPr="0074080F" w:rsidRDefault="00390FC3" w:rsidP="00DE4797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</w:p>
    <w:p w:rsidR="00390FC3" w:rsidRPr="0074080F" w:rsidRDefault="009510F5">
      <w:pPr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 xml:space="preserve">ROZSAH EVIDOVANÝCH ÚDAJŮ O </w:t>
      </w:r>
      <w:r w:rsidR="000B605A" w:rsidRPr="0074080F">
        <w:rPr>
          <w:rFonts w:ascii="Arial" w:hAnsi="Arial" w:cs="Arial"/>
          <w:b/>
          <w:sz w:val="22"/>
          <w:szCs w:val="22"/>
        </w:rPr>
        <w:t xml:space="preserve">INDIVIDUÁLNÍCH </w:t>
      </w:r>
      <w:r w:rsidRPr="0074080F">
        <w:rPr>
          <w:rFonts w:ascii="Arial" w:hAnsi="Arial" w:cs="Arial"/>
          <w:b/>
          <w:sz w:val="22"/>
          <w:szCs w:val="22"/>
        </w:rPr>
        <w:t>ČLENECH</w:t>
      </w:r>
      <w:r w:rsidR="002E79A6" w:rsidRPr="0074080F">
        <w:rPr>
          <w:rFonts w:ascii="Arial" w:hAnsi="Arial" w:cs="Arial"/>
          <w:b/>
          <w:sz w:val="22"/>
          <w:szCs w:val="22"/>
        </w:rPr>
        <w:t xml:space="preserve"> </w:t>
      </w:r>
    </w:p>
    <w:p w:rsidR="00390FC3" w:rsidRPr="0074080F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74080F" w:rsidRDefault="00513605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o individuálních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osobních údajů vyžadovat. </w:t>
      </w:r>
    </w:p>
    <w:p w:rsidR="006403E2" w:rsidRPr="0074080F" w:rsidRDefault="006F369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Rodné číslo člena je evidováno z důvodu, že je to jediný jednoznačný identifikátor člena, který zajišťuje, že v evidenci členské základny CDO nebude vykazován neexistující člen nebo nebude jeden člen vykazován několikrát. Rodné číslo nelze v podmínkách struktury CDO nahradit jiným identifikátorem, např. ID číslem člena CDO, neboť oprávněně jich jeden člen může mít několik </w:t>
      </w:r>
      <w:r w:rsidR="00F0664E" w:rsidRPr="0074080F">
        <w:rPr>
          <w:rFonts w:ascii="Arial" w:hAnsi="Arial" w:cs="Arial"/>
          <w:sz w:val="22"/>
          <w:szCs w:val="22"/>
        </w:rPr>
        <w:t xml:space="preserve">(může být členem několika kolektivů z důvodu hostování). </w:t>
      </w:r>
    </w:p>
    <w:p w:rsidR="00F0664E" w:rsidRPr="0074080F" w:rsidRDefault="00F0664E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Osobní údaje evidované o individuálním členovi CDO:</w:t>
      </w:r>
    </w:p>
    <w:p w:rsidR="002A7983" w:rsidRPr="0074080F" w:rsidRDefault="002A7983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 xml:space="preserve">ID číslo člena CDO, </w:t>
      </w:r>
    </w:p>
    <w:p w:rsidR="001645D4" w:rsidRPr="0074080F" w:rsidRDefault="001645D4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Jméno,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Příjmení,</w:t>
      </w:r>
    </w:p>
    <w:p w:rsidR="002A7983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Státní občanství,</w:t>
      </w:r>
    </w:p>
    <w:p w:rsidR="00582FD3" w:rsidRPr="0074080F" w:rsidRDefault="001645D4" w:rsidP="00582FD3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Rodné číslo,</w:t>
      </w:r>
      <w:r w:rsidR="00582FD3" w:rsidRPr="0074080F">
        <w:rPr>
          <w:rFonts w:ascii="Arial" w:hAnsi="Arial" w:cs="Arial"/>
          <w:sz w:val="22"/>
          <w:szCs w:val="22"/>
        </w:rPr>
        <w:t xml:space="preserve"> </w:t>
      </w:r>
    </w:p>
    <w:p w:rsidR="001645D4" w:rsidRPr="0074080F" w:rsidRDefault="00582FD3" w:rsidP="00582FD3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Pohlaví,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Kolektiv,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v kolektivu,</w:t>
      </w:r>
    </w:p>
    <w:p w:rsidR="002A7983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v CDO,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Adresa bydliště</w:t>
      </w:r>
      <w:r w:rsidR="00B107F7" w:rsidRPr="0074080F">
        <w:rPr>
          <w:rFonts w:ascii="Arial" w:hAnsi="Arial" w:cs="Arial"/>
          <w:sz w:val="22"/>
          <w:szCs w:val="22"/>
        </w:rPr>
        <w:t xml:space="preserve"> (pokud je mimo území ČR, tak adresa místa na území ČR, kde se převážně zdržuje)</w:t>
      </w:r>
      <w:r w:rsidRPr="0074080F">
        <w:rPr>
          <w:rFonts w:ascii="Arial" w:hAnsi="Arial" w:cs="Arial"/>
          <w:sz w:val="22"/>
          <w:szCs w:val="22"/>
        </w:rPr>
        <w:t>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Kontaktní údaje (telefon</w:t>
      </w:r>
      <w:r w:rsidR="00582FD3" w:rsidRPr="0074080F">
        <w:rPr>
          <w:rFonts w:ascii="Arial" w:hAnsi="Arial" w:cs="Arial"/>
          <w:sz w:val="22"/>
          <w:szCs w:val="22"/>
        </w:rPr>
        <w:t>, email</w:t>
      </w:r>
      <w:r w:rsidRPr="0074080F">
        <w:rPr>
          <w:rFonts w:ascii="Arial" w:hAnsi="Arial" w:cs="Arial"/>
          <w:sz w:val="22"/>
          <w:szCs w:val="22"/>
        </w:rPr>
        <w:t>),</w:t>
      </w:r>
      <w:r w:rsidR="00814AAD" w:rsidRPr="0074080F">
        <w:rPr>
          <w:rFonts w:ascii="Arial" w:hAnsi="Arial" w:cs="Arial"/>
          <w:sz w:val="22"/>
          <w:szCs w:val="22"/>
        </w:rPr>
        <w:t xml:space="preserve"> s výjimkou odpovědného zástupce kolektivu </w:t>
      </w:r>
      <w:r w:rsidR="009C3C07" w:rsidRPr="0074080F">
        <w:rPr>
          <w:rFonts w:ascii="Arial" w:hAnsi="Arial" w:cs="Arial"/>
          <w:sz w:val="22"/>
          <w:szCs w:val="22"/>
        </w:rPr>
        <w:t xml:space="preserve">a členů bez kolektivní příslušnosti </w:t>
      </w:r>
      <w:r w:rsidR="00814AAD" w:rsidRPr="0074080F">
        <w:rPr>
          <w:rFonts w:ascii="Arial" w:hAnsi="Arial" w:cs="Arial"/>
          <w:sz w:val="22"/>
          <w:szCs w:val="22"/>
        </w:rPr>
        <w:t>se jedná o nepovinný údaj,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74080F">
        <w:rPr>
          <w:rFonts w:ascii="Arial" w:hAnsi="Arial" w:cs="Arial"/>
          <w:sz w:val="22"/>
          <w:szCs w:val="22"/>
        </w:rPr>
        <w:t>Zařazení</w:t>
      </w:r>
      <w:r w:rsidR="001645D4" w:rsidRPr="0074080F">
        <w:rPr>
          <w:rFonts w:ascii="Arial" w:hAnsi="Arial" w:cs="Arial"/>
          <w:sz w:val="22"/>
          <w:szCs w:val="22"/>
        </w:rPr>
        <w:t xml:space="preserve"> člena (</w:t>
      </w:r>
      <w:r w:rsidR="00013542" w:rsidRPr="0074080F">
        <w:rPr>
          <w:rFonts w:ascii="Arial" w:hAnsi="Arial" w:cs="Arial"/>
          <w:sz w:val="22"/>
          <w:szCs w:val="22"/>
        </w:rPr>
        <w:t>tanečník</w:t>
      </w:r>
      <w:r w:rsidR="001645D4" w:rsidRPr="0074080F">
        <w:rPr>
          <w:rFonts w:ascii="Arial" w:hAnsi="Arial" w:cs="Arial"/>
          <w:sz w:val="22"/>
          <w:szCs w:val="22"/>
        </w:rPr>
        <w:t xml:space="preserve">, </w:t>
      </w:r>
      <w:r w:rsidR="00AF694A" w:rsidRPr="0074080F">
        <w:rPr>
          <w:rFonts w:ascii="Arial" w:hAnsi="Arial" w:cs="Arial"/>
          <w:sz w:val="22"/>
          <w:szCs w:val="22"/>
        </w:rPr>
        <w:t xml:space="preserve">trenér, </w:t>
      </w:r>
      <w:r w:rsidR="001645D4" w:rsidRPr="0074080F">
        <w:rPr>
          <w:rFonts w:ascii="Arial" w:hAnsi="Arial" w:cs="Arial"/>
          <w:sz w:val="22"/>
          <w:szCs w:val="22"/>
        </w:rPr>
        <w:t>ostatní)</w:t>
      </w:r>
      <w:r w:rsidRPr="0074080F">
        <w:rPr>
          <w:rFonts w:ascii="Arial" w:hAnsi="Arial" w:cs="Arial"/>
          <w:sz w:val="22"/>
          <w:szCs w:val="22"/>
        </w:rPr>
        <w:t>.</w:t>
      </w:r>
      <w:bookmarkEnd w:id="1"/>
      <w:bookmarkEnd w:id="2"/>
    </w:p>
    <w:p w:rsidR="001645D4" w:rsidRDefault="001645D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jsou evidovány po celou dobu členství v CDO a dále po dobu 10 let ode dne, kdy je ukončeno členství </w:t>
      </w:r>
      <w:r w:rsidR="008A580B" w:rsidRPr="0074080F">
        <w:rPr>
          <w:rFonts w:ascii="Arial" w:hAnsi="Arial" w:cs="Arial"/>
          <w:sz w:val="22"/>
          <w:szCs w:val="22"/>
        </w:rPr>
        <w:t>v CDO. Tato doba je stanovena zejména s ohledem na lhůty, ve kterých je možné provádět kontroly poskytnutých dotací, grantů apod. z veřejných rozpočtů.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ROZSAH EVIDOVANÝCH ÚDAJŮ O KOLEKTIVNÍCH ČLENECH</w:t>
      </w:r>
    </w:p>
    <w:p w:rsidR="00F005C8" w:rsidRPr="0074080F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o kolektivních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údajů vyžadovat. </w:t>
      </w:r>
    </w:p>
    <w:p w:rsidR="00F005C8" w:rsidRPr="0074080F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evidované o kolektivním členovi CDO: 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ID číslo člena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Název kolektivu v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Odpovědný zástupce kolektivu,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kolektivu v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Místo působnosti kolektivu – název a adresa zařízení,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Oficiální</w:t>
      </w:r>
      <w:r w:rsidR="009B0784" w:rsidRPr="0074080F">
        <w:rPr>
          <w:rFonts w:ascii="Arial" w:hAnsi="Arial" w:cs="Arial"/>
          <w:sz w:val="22"/>
          <w:szCs w:val="22"/>
        </w:rPr>
        <w:t>/fakturační údaje kolektivu – IČO (pokud bylo přiděleno), oficiální název, p</w:t>
      </w:r>
      <w:r w:rsidRPr="0074080F">
        <w:rPr>
          <w:rFonts w:ascii="Arial" w:hAnsi="Arial" w:cs="Arial"/>
          <w:sz w:val="22"/>
          <w:szCs w:val="22"/>
        </w:rPr>
        <w:t>rávní forma,</w:t>
      </w:r>
      <w:r w:rsidR="009B0784" w:rsidRPr="0074080F">
        <w:rPr>
          <w:rFonts w:ascii="Arial" w:hAnsi="Arial" w:cs="Arial"/>
          <w:sz w:val="22"/>
          <w:szCs w:val="22"/>
        </w:rPr>
        <w:t xml:space="preserve"> </w:t>
      </w:r>
      <w:r w:rsidRPr="0074080F">
        <w:rPr>
          <w:rFonts w:ascii="Arial" w:hAnsi="Arial" w:cs="Arial"/>
          <w:sz w:val="22"/>
          <w:szCs w:val="22"/>
        </w:rPr>
        <w:t>DIČ (pokud bylo přiděleno),</w:t>
      </w:r>
      <w:r w:rsidR="009B0784" w:rsidRPr="0074080F">
        <w:rPr>
          <w:rFonts w:ascii="Arial" w:hAnsi="Arial" w:cs="Arial"/>
          <w:sz w:val="22"/>
          <w:szCs w:val="22"/>
        </w:rPr>
        <w:t xml:space="preserve"> adresa sídla</w:t>
      </w:r>
      <w:r w:rsidRPr="0074080F">
        <w:rPr>
          <w:rFonts w:ascii="Arial" w:hAnsi="Arial" w:cs="Arial"/>
          <w:sz w:val="22"/>
          <w:szCs w:val="22"/>
        </w:rPr>
        <w:t>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Kontaktní údaje </w:t>
      </w:r>
      <w:r w:rsidR="00642079" w:rsidRPr="0074080F">
        <w:rPr>
          <w:rFonts w:ascii="Arial" w:hAnsi="Arial" w:cs="Arial"/>
          <w:sz w:val="22"/>
          <w:szCs w:val="22"/>
        </w:rPr>
        <w:t xml:space="preserve">kolektivu pro oficiální jednání s CDO </w:t>
      </w:r>
      <w:r w:rsidR="00582FD3" w:rsidRPr="0074080F">
        <w:rPr>
          <w:rFonts w:ascii="Arial" w:hAnsi="Arial" w:cs="Arial"/>
          <w:sz w:val="22"/>
          <w:szCs w:val="22"/>
        </w:rPr>
        <w:t>(telefon, email)</w:t>
      </w:r>
      <w:r w:rsidRPr="0074080F">
        <w:rPr>
          <w:rFonts w:ascii="Arial" w:hAnsi="Arial" w:cs="Arial"/>
          <w:sz w:val="22"/>
          <w:szCs w:val="22"/>
        </w:rPr>
        <w:t>,</w:t>
      </w:r>
    </w:p>
    <w:p w:rsidR="00642079" w:rsidRPr="0074080F" w:rsidRDefault="00642079" w:rsidP="00642079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Jméno a příjmení statutárního zástupce kolektivu,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Předmět hlavní činnosti</w:t>
      </w:r>
      <w:r w:rsidR="00642079" w:rsidRPr="0074080F">
        <w:rPr>
          <w:rFonts w:ascii="Arial" w:hAnsi="Arial" w:cs="Arial"/>
          <w:sz w:val="22"/>
          <w:szCs w:val="22"/>
        </w:rPr>
        <w:t xml:space="preserve"> kolektivu</w:t>
      </w:r>
      <w:r w:rsidRPr="0074080F">
        <w:rPr>
          <w:rFonts w:ascii="Arial" w:hAnsi="Arial" w:cs="Arial"/>
          <w:sz w:val="22"/>
          <w:szCs w:val="22"/>
        </w:rPr>
        <w:t>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Předmět činnosti </w:t>
      </w:r>
      <w:r w:rsidR="00642079" w:rsidRPr="0074080F">
        <w:rPr>
          <w:rFonts w:ascii="Arial" w:hAnsi="Arial" w:cs="Arial"/>
          <w:sz w:val="22"/>
          <w:szCs w:val="22"/>
        </w:rPr>
        <w:t xml:space="preserve">kolektivu </w:t>
      </w:r>
      <w:r w:rsidRPr="0074080F">
        <w:rPr>
          <w:rFonts w:ascii="Arial" w:hAnsi="Arial" w:cs="Arial"/>
          <w:sz w:val="22"/>
          <w:szCs w:val="22"/>
        </w:rPr>
        <w:t>v oblasti sportu</w:t>
      </w:r>
      <w:r w:rsidR="00642079" w:rsidRPr="0074080F">
        <w:rPr>
          <w:rFonts w:ascii="Arial" w:hAnsi="Arial" w:cs="Arial"/>
          <w:sz w:val="22"/>
          <w:szCs w:val="22"/>
        </w:rPr>
        <w:t xml:space="preserve"> a tělovýchovy</w:t>
      </w:r>
      <w:r w:rsidRPr="0074080F">
        <w:rPr>
          <w:rFonts w:ascii="Arial" w:hAnsi="Arial" w:cs="Arial"/>
          <w:sz w:val="22"/>
          <w:szCs w:val="22"/>
        </w:rPr>
        <w:t>,</w:t>
      </w:r>
    </w:p>
    <w:p w:rsidR="00642079" w:rsidRPr="0074080F" w:rsidRDefault="00642079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Zařazení (dle druhu tance),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Členství v jiné </w:t>
      </w:r>
      <w:r w:rsidR="00642079" w:rsidRPr="0074080F">
        <w:rPr>
          <w:rFonts w:ascii="Arial" w:hAnsi="Arial" w:cs="Arial"/>
          <w:sz w:val="22"/>
          <w:szCs w:val="22"/>
        </w:rPr>
        <w:t xml:space="preserve">sportovní </w:t>
      </w:r>
      <w:r w:rsidRPr="0074080F">
        <w:rPr>
          <w:rFonts w:ascii="Arial" w:hAnsi="Arial" w:cs="Arial"/>
          <w:sz w:val="22"/>
          <w:szCs w:val="22"/>
        </w:rPr>
        <w:t xml:space="preserve">organizaci – IČO, název a </w:t>
      </w:r>
      <w:r w:rsidR="00642079" w:rsidRPr="0074080F">
        <w:rPr>
          <w:rFonts w:ascii="Arial" w:hAnsi="Arial" w:cs="Arial"/>
          <w:sz w:val="22"/>
          <w:szCs w:val="22"/>
        </w:rPr>
        <w:t xml:space="preserve">adresa organizace, </w:t>
      </w:r>
      <w:r w:rsidRPr="0074080F">
        <w:rPr>
          <w:rFonts w:ascii="Arial" w:hAnsi="Arial" w:cs="Arial"/>
          <w:sz w:val="22"/>
          <w:szCs w:val="22"/>
        </w:rPr>
        <w:t>období členství.</w:t>
      </w:r>
    </w:p>
    <w:p w:rsidR="00F005C8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Údaje jsou evidovány po celou dobu členství v CDO a dále po dobu 10 let ode dne, kdy je ukončeno členství v CDO. Tato doba je stanovena zejména s ohledem na lhůty, ve kterých je možné provádět kontroly poskytnutých dotací, grantů apod. z veřejných rozpočtů.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ZPŮSOB VEDENÍ EVIDENCE ČLENSKÉ ZÁKLADNY – D</w:t>
      </w:r>
      <w:r w:rsidR="00B407C9" w:rsidRPr="0074080F">
        <w:rPr>
          <w:rFonts w:ascii="Arial" w:hAnsi="Arial" w:cs="Arial"/>
          <w:b/>
          <w:sz w:val="22"/>
          <w:szCs w:val="22"/>
        </w:rPr>
        <w:t>C</w:t>
      </w:r>
      <w:r w:rsidRPr="0074080F">
        <w:rPr>
          <w:rFonts w:ascii="Arial" w:hAnsi="Arial" w:cs="Arial"/>
          <w:b/>
          <w:sz w:val="22"/>
          <w:szCs w:val="22"/>
        </w:rPr>
        <w:t>S CDO</w:t>
      </w:r>
    </w:p>
    <w:p w:rsidR="00F005C8" w:rsidRPr="0074080F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4079E3" w:rsidRPr="0074080F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 xml:space="preserve">Členská základna CDO je evidována prostřednictvím on-line databázového </w:t>
      </w:r>
      <w:r w:rsidR="00E62ACF" w:rsidRPr="0074080F">
        <w:rPr>
          <w:rFonts w:ascii="Arial" w:hAnsi="Arial" w:cs="Arial"/>
          <w:sz w:val="22"/>
          <w:szCs w:val="22"/>
        </w:rPr>
        <w:t xml:space="preserve">a soutěžního </w:t>
      </w:r>
      <w:r w:rsidRPr="0074080F">
        <w:rPr>
          <w:rFonts w:ascii="Arial" w:hAnsi="Arial" w:cs="Arial"/>
          <w:sz w:val="22"/>
          <w:szCs w:val="22"/>
        </w:rPr>
        <w:t xml:space="preserve">systému </w:t>
      </w:r>
      <w:r w:rsidR="00492762" w:rsidRPr="0074080F">
        <w:rPr>
          <w:rFonts w:ascii="Arial" w:hAnsi="Arial" w:cs="Arial"/>
          <w:sz w:val="22"/>
          <w:szCs w:val="22"/>
        </w:rPr>
        <w:t xml:space="preserve">tzv. DCS </w:t>
      </w:r>
      <w:r w:rsidRPr="0074080F">
        <w:rPr>
          <w:rFonts w:ascii="Arial" w:hAnsi="Arial" w:cs="Arial"/>
          <w:sz w:val="22"/>
          <w:szCs w:val="22"/>
        </w:rPr>
        <w:t>CDO (dále jen D</w:t>
      </w:r>
      <w:r w:rsidR="00B407C9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 xml:space="preserve">S CDO). </w:t>
      </w:r>
    </w:p>
    <w:p w:rsidR="004079E3" w:rsidRPr="0074080F" w:rsidRDefault="002E3C9A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Údaje o kolektivních členech eviduje na základě přihláš</w:t>
      </w:r>
      <w:r w:rsidR="00B83DAD" w:rsidRPr="0074080F">
        <w:rPr>
          <w:rFonts w:ascii="Arial" w:hAnsi="Arial" w:cs="Arial"/>
          <w:sz w:val="22"/>
          <w:szCs w:val="22"/>
        </w:rPr>
        <w:t>e</w:t>
      </w:r>
      <w:r w:rsidRPr="0074080F">
        <w:rPr>
          <w:rFonts w:ascii="Arial" w:hAnsi="Arial" w:cs="Arial"/>
          <w:sz w:val="22"/>
          <w:szCs w:val="22"/>
        </w:rPr>
        <w:t>k/aktualizac</w:t>
      </w:r>
      <w:r w:rsidR="00B83DAD" w:rsidRPr="0074080F">
        <w:rPr>
          <w:rFonts w:ascii="Arial" w:hAnsi="Arial" w:cs="Arial"/>
          <w:sz w:val="22"/>
          <w:szCs w:val="22"/>
        </w:rPr>
        <w:t>í</w:t>
      </w:r>
      <w:r w:rsidRPr="0074080F">
        <w:rPr>
          <w:rFonts w:ascii="Arial" w:hAnsi="Arial" w:cs="Arial"/>
          <w:sz w:val="22"/>
          <w:szCs w:val="22"/>
        </w:rPr>
        <w:t xml:space="preserve"> </w:t>
      </w:r>
      <w:r w:rsidR="00B83DAD" w:rsidRPr="0074080F">
        <w:rPr>
          <w:rFonts w:ascii="Arial" w:hAnsi="Arial" w:cs="Arial"/>
          <w:sz w:val="22"/>
          <w:szCs w:val="22"/>
        </w:rPr>
        <w:t xml:space="preserve">kolektivních členů </w:t>
      </w:r>
      <w:r w:rsidR="00AB6203" w:rsidRPr="0074080F">
        <w:rPr>
          <w:rFonts w:ascii="Arial" w:hAnsi="Arial" w:cs="Arial"/>
          <w:sz w:val="22"/>
          <w:szCs w:val="22"/>
        </w:rPr>
        <w:t xml:space="preserve">správní úsek CDO. </w:t>
      </w:r>
      <w:r w:rsidR="001404D9" w:rsidRPr="0074080F">
        <w:rPr>
          <w:rFonts w:ascii="Arial" w:hAnsi="Arial" w:cs="Arial"/>
          <w:sz w:val="22"/>
          <w:szCs w:val="22"/>
        </w:rPr>
        <w:t>K</w:t>
      </w:r>
      <w:r w:rsidR="00610B4E" w:rsidRPr="0074080F">
        <w:rPr>
          <w:rFonts w:ascii="Arial" w:hAnsi="Arial" w:cs="Arial"/>
          <w:sz w:val="22"/>
          <w:szCs w:val="22"/>
        </w:rPr>
        <w:t>olektivy jsou povinny</w:t>
      </w:r>
      <w:r w:rsidR="00AB6203" w:rsidRPr="0074080F">
        <w:rPr>
          <w:rFonts w:ascii="Arial" w:hAnsi="Arial" w:cs="Arial"/>
          <w:sz w:val="22"/>
          <w:szCs w:val="22"/>
        </w:rPr>
        <w:t xml:space="preserve"> neprodleně informovat správní úsek CDO o jakýchkoli změnách prostřednictvím přihlášky/aktualizace</w:t>
      </w:r>
      <w:r w:rsidR="00B83DAD" w:rsidRPr="0074080F">
        <w:rPr>
          <w:rFonts w:ascii="Arial" w:hAnsi="Arial" w:cs="Arial"/>
          <w:sz w:val="22"/>
          <w:szCs w:val="22"/>
        </w:rPr>
        <w:t xml:space="preserve"> kolektivního člena</w:t>
      </w:r>
      <w:r w:rsidR="00AB6203" w:rsidRPr="0074080F">
        <w:rPr>
          <w:rFonts w:ascii="Arial" w:hAnsi="Arial" w:cs="Arial"/>
          <w:sz w:val="22"/>
          <w:szCs w:val="22"/>
        </w:rPr>
        <w:t xml:space="preserve">. </w:t>
      </w:r>
    </w:p>
    <w:p w:rsidR="001404D9" w:rsidRPr="000577BB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</w:t>
      </w:r>
      <w:r w:rsidR="00E62ACF" w:rsidRPr="0074080F">
        <w:rPr>
          <w:rFonts w:ascii="Arial" w:hAnsi="Arial" w:cs="Arial"/>
          <w:sz w:val="22"/>
          <w:szCs w:val="22"/>
        </w:rPr>
        <w:t xml:space="preserve">daje o </w:t>
      </w:r>
      <w:r w:rsidR="00AB6203" w:rsidRPr="0074080F">
        <w:rPr>
          <w:rFonts w:ascii="Arial" w:hAnsi="Arial" w:cs="Arial"/>
          <w:sz w:val="22"/>
          <w:szCs w:val="22"/>
        </w:rPr>
        <w:t>individuálních členech s kolektivní příslušností</w:t>
      </w:r>
      <w:r w:rsidR="002E3C9A" w:rsidRPr="0074080F">
        <w:rPr>
          <w:rFonts w:ascii="Arial" w:hAnsi="Arial" w:cs="Arial"/>
          <w:sz w:val="22"/>
          <w:szCs w:val="22"/>
        </w:rPr>
        <w:t xml:space="preserve"> </w:t>
      </w:r>
      <w:r w:rsidR="00E62ACF" w:rsidRPr="0074080F">
        <w:rPr>
          <w:rFonts w:ascii="Arial" w:hAnsi="Arial" w:cs="Arial"/>
          <w:sz w:val="22"/>
          <w:szCs w:val="22"/>
        </w:rPr>
        <w:t>evidují</w:t>
      </w:r>
      <w:r w:rsidRPr="0074080F">
        <w:rPr>
          <w:rFonts w:ascii="Arial" w:hAnsi="Arial" w:cs="Arial"/>
          <w:sz w:val="22"/>
          <w:szCs w:val="22"/>
        </w:rPr>
        <w:t xml:space="preserve"> </w:t>
      </w:r>
      <w:r w:rsidR="00397A6C" w:rsidRPr="0074080F">
        <w:rPr>
          <w:rFonts w:ascii="Arial" w:hAnsi="Arial" w:cs="Arial"/>
          <w:sz w:val="22"/>
          <w:szCs w:val="22"/>
        </w:rPr>
        <w:t xml:space="preserve">(včetně podání přihlášky nových členů prostřednictvím DCS) </w:t>
      </w:r>
      <w:r w:rsidRPr="0074080F">
        <w:rPr>
          <w:rFonts w:ascii="Arial" w:hAnsi="Arial" w:cs="Arial"/>
          <w:sz w:val="22"/>
          <w:szCs w:val="22"/>
        </w:rPr>
        <w:t xml:space="preserve">jednotlivé kolektivy sdružené v CDO přes individuální správcovský přístup </w:t>
      </w:r>
      <w:r w:rsidR="00814AAD" w:rsidRPr="0074080F">
        <w:rPr>
          <w:rFonts w:ascii="Arial" w:hAnsi="Arial" w:cs="Arial"/>
          <w:sz w:val="22"/>
          <w:szCs w:val="22"/>
        </w:rPr>
        <w:t xml:space="preserve">odpovědného zástupce kolektivu </w:t>
      </w:r>
      <w:r w:rsidRPr="0074080F">
        <w:rPr>
          <w:rFonts w:ascii="Arial" w:hAnsi="Arial" w:cs="Arial"/>
          <w:sz w:val="22"/>
          <w:szCs w:val="22"/>
        </w:rPr>
        <w:t xml:space="preserve">vytvořený správním úsekem CDO </w:t>
      </w:r>
      <w:r w:rsidR="00AB6203" w:rsidRPr="0074080F">
        <w:rPr>
          <w:rFonts w:ascii="Arial" w:hAnsi="Arial" w:cs="Arial"/>
          <w:sz w:val="22"/>
          <w:szCs w:val="22"/>
        </w:rPr>
        <w:t xml:space="preserve">na základě podané přihlášky/aktualizace </w:t>
      </w:r>
      <w:r w:rsidR="00B83DAD" w:rsidRPr="0074080F">
        <w:rPr>
          <w:rFonts w:ascii="Arial" w:hAnsi="Arial" w:cs="Arial"/>
          <w:sz w:val="22"/>
          <w:szCs w:val="22"/>
        </w:rPr>
        <w:t>kolektivního člena</w:t>
      </w:r>
      <w:r w:rsidR="001404D9" w:rsidRPr="0074080F">
        <w:rPr>
          <w:rFonts w:ascii="Arial" w:hAnsi="Arial" w:cs="Arial"/>
          <w:sz w:val="22"/>
          <w:szCs w:val="22"/>
        </w:rPr>
        <w:t xml:space="preserve">. 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>Kolektiv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j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sou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povinn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si zajistit (např. v interních předpisech či přihlášce do kolektivu) oprávnění k jednání za t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yt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>o člen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v rámci CDO (v případě nezletilého člena od zákonného zástupce).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Současně jsou povinny svým členům umožnit seznámení se Stanovami, dokumenty a závaznými usneseními orgánů CDO.</w:t>
      </w:r>
    </w:p>
    <w:p w:rsidR="000577BB" w:rsidRPr="000577BB" w:rsidRDefault="000577BB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 w:rsidRPr="000577BB">
        <w:rPr>
          <w:rFonts w:ascii="Arial" w:hAnsi="Arial" w:cs="Arial"/>
          <w:color w:val="FF0000"/>
          <w:sz w:val="22"/>
          <w:szCs w:val="22"/>
          <w:shd w:val="clear" w:color="auto" w:fill="FCFCFC"/>
        </w:rPr>
        <w:t>Kolektivy jsou dále povinny informovat své členy, a to stávající i nově přijímané, že dle příslušných ustanovení Stanov Č</w:t>
      </w:r>
      <w:r w:rsidR="00C84374">
        <w:rPr>
          <w:rFonts w:ascii="Arial" w:hAnsi="Arial" w:cs="Arial"/>
          <w:color w:val="FF0000"/>
          <w:sz w:val="22"/>
          <w:szCs w:val="22"/>
          <w:shd w:val="clear" w:color="auto" w:fill="FCFCFC"/>
        </w:rPr>
        <w:t xml:space="preserve">eské unie tanečního </w:t>
      </w:r>
      <w:proofErr w:type="gramStart"/>
      <w:r w:rsidR="00C84374">
        <w:rPr>
          <w:rFonts w:ascii="Arial" w:hAnsi="Arial" w:cs="Arial"/>
          <w:color w:val="FF0000"/>
          <w:sz w:val="22"/>
          <w:szCs w:val="22"/>
          <w:shd w:val="clear" w:color="auto" w:fill="FCFCFC"/>
        </w:rPr>
        <w:t xml:space="preserve">sportu, </w:t>
      </w:r>
      <w:proofErr w:type="spellStart"/>
      <w:r w:rsidR="00C84374">
        <w:rPr>
          <w:rFonts w:ascii="Arial" w:hAnsi="Arial" w:cs="Arial"/>
          <w:color w:val="FF0000"/>
          <w:sz w:val="22"/>
          <w:szCs w:val="22"/>
          <w:shd w:val="clear" w:color="auto" w:fill="FCFCFC"/>
        </w:rPr>
        <w:t>z.s</w:t>
      </w:r>
      <w:proofErr w:type="spellEnd"/>
      <w:r w:rsidR="00C84374">
        <w:rPr>
          <w:rFonts w:ascii="Arial" w:hAnsi="Arial" w:cs="Arial"/>
          <w:color w:val="FF0000"/>
          <w:sz w:val="22"/>
          <w:szCs w:val="22"/>
          <w:shd w:val="clear" w:color="auto" w:fill="FCFCFC"/>
        </w:rPr>
        <w:t>.</w:t>
      </w:r>
      <w:proofErr w:type="gramEnd"/>
      <w:r w:rsidR="00C84374">
        <w:rPr>
          <w:rFonts w:ascii="Arial" w:hAnsi="Arial" w:cs="Arial"/>
          <w:color w:val="FF0000"/>
          <w:sz w:val="22"/>
          <w:szCs w:val="22"/>
          <w:shd w:val="clear" w:color="auto" w:fill="FCFCFC"/>
        </w:rPr>
        <w:t xml:space="preserve"> (Č</w:t>
      </w:r>
      <w:r w:rsidRPr="000577BB">
        <w:rPr>
          <w:rFonts w:ascii="Arial" w:hAnsi="Arial" w:cs="Arial"/>
          <w:color w:val="FF0000"/>
          <w:sz w:val="22"/>
          <w:szCs w:val="22"/>
          <w:shd w:val="clear" w:color="auto" w:fill="FCFCFC"/>
        </w:rPr>
        <w:t>UTS</w:t>
      </w:r>
      <w:r w:rsidR="00C84374">
        <w:rPr>
          <w:rFonts w:ascii="Arial" w:hAnsi="Arial" w:cs="Arial"/>
          <w:color w:val="FF0000"/>
          <w:sz w:val="22"/>
          <w:szCs w:val="22"/>
          <w:shd w:val="clear" w:color="auto" w:fill="FCFCFC"/>
        </w:rPr>
        <w:t>)</w:t>
      </w:r>
      <w:r w:rsidRPr="000577BB">
        <w:rPr>
          <w:rFonts w:ascii="Arial" w:hAnsi="Arial" w:cs="Arial"/>
          <w:color w:val="FF0000"/>
          <w:sz w:val="22"/>
          <w:szCs w:val="22"/>
          <w:shd w:val="clear" w:color="auto" w:fill="FCFCFC"/>
        </w:rPr>
        <w:t xml:space="preserve"> jim vzniká prostřednictvím jejich členství v CDO tzv. základní členství v ČUTS. Současně jsou povinny svým členům umožnit seznámení se Stanovami, dokumenty a závaznými usneseními orgánů ČUTS.</w:t>
      </w:r>
    </w:p>
    <w:p w:rsidR="001404D9" w:rsidRPr="0074080F" w:rsidRDefault="001404D9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o </w:t>
      </w:r>
      <w:r w:rsidR="00AB6203" w:rsidRPr="0074080F">
        <w:rPr>
          <w:rFonts w:ascii="Arial" w:hAnsi="Arial" w:cs="Arial"/>
          <w:sz w:val="22"/>
          <w:szCs w:val="22"/>
        </w:rPr>
        <w:t>individuálních</w:t>
      </w:r>
      <w:r w:rsidRPr="0074080F">
        <w:rPr>
          <w:rFonts w:ascii="Arial" w:hAnsi="Arial" w:cs="Arial"/>
          <w:sz w:val="22"/>
          <w:szCs w:val="22"/>
        </w:rPr>
        <w:t xml:space="preserve"> členech</w:t>
      </w:r>
      <w:r w:rsidR="00F005C8" w:rsidRPr="0074080F">
        <w:rPr>
          <w:rFonts w:ascii="Arial" w:hAnsi="Arial" w:cs="Arial"/>
          <w:sz w:val="22"/>
          <w:szCs w:val="22"/>
        </w:rPr>
        <w:t xml:space="preserve"> bez kolektivní příslušnosti </w:t>
      </w:r>
      <w:r w:rsidRPr="0074080F">
        <w:rPr>
          <w:rFonts w:ascii="Arial" w:hAnsi="Arial" w:cs="Arial"/>
          <w:sz w:val="22"/>
          <w:szCs w:val="22"/>
        </w:rPr>
        <w:t xml:space="preserve">eviduje na základě přihlášek/aktualizací individuálních členů </w:t>
      </w:r>
      <w:r w:rsidR="00F005C8" w:rsidRPr="0074080F">
        <w:rPr>
          <w:rFonts w:ascii="Arial" w:hAnsi="Arial" w:cs="Arial"/>
          <w:sz w:val="22"/>
          <w:szCs w:val="22"/>
        </w:rPr>
        <w:t>správní úsek CDO</w:t>
      </w:r>
      <w:r w:rsidR="000A516A" w:rsidRPr="0074080F">
        <w:rPr>
          <w:rFonts w:ascii="Arial" w:hAnsi="Arial" w:cs="Arial"/>
          <w:sz w:val="22"/>
          <w:szCs w:val="22"/>
        </w:rPr>
        <w:t>. Individuální členové</w:t>
      </w:r>
      <w:r w:rsidRPr="0074080F">
        <w:rPr>
          <w:rFonts w:ascii="Arial" w:hAnsi="Arial" w:cs="Arial"/>
          <w:sz w:val="22"/>
          <w:szCs w:val="22"/>
        </w:rPr>
        <w:t xml:space="preserve"> jsou povinni neprodleně informovat správní úsek CDO o jakýchkoli změnách prostřednictvím přihlášky/aktualizace </w:t>
      </w:r>
      <w:r w:rsidR="000A516A" w:rsidRPr="0074080F">
        <w:rPr>
          <w:rFonts w:ascii="Arial" w:hAnsi="Arial" w:cs="Arial"/>
          <w:sz w:val="22"/>
          <w:szCs w:val="22"/>
        </w:rPr>
        <w:t>individuálního</w:t>
      </w:r>
      <w:r w:rsidRPr="0074080F">
        <w:rPr>
          <w:rFonts w:ascii="Arial" w:hAnsi="Arial" w:cs="Arial"/>
          <w:sz w:val="22"/>
          <w:szCs w:val="22"/>
        </w:rPr>
        <w:t xml:space="preserve"> člena</w:t>
      </w:r>
      <w:r w:rsidR="000A516A" w:rsidRPr="0074080F">
        <w:rPr>
          <w:rFonts w:ascii="Arial" w:hAnsi="Arial" w:cs="Arial"/>
          <w:sz w:val="22"/>
          <w:szCs w:val="22"/>
        </w:rPr>
        <w:t>.</w:t>
      </w:r>
    </w:p>
    <w:p w:rsidR="002E3C9A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individuálních členů jsou přístupné pouze přes udělený a chráněný správcovský přístup. 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SPRÁVCE OSOBNÍCH ÚDAJŮ</w:t>
      </w:r>
    </w:p>
    <w:p w:rsidR="00F005C8" w:rsidRPr="0074080F" w:rsidRDefault="00F005C8" w:rsidP="00F005C8">
      <w:pPr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Při evidenci členské základny CDO – individuálních členů bez kolektivní příslušnosti prostřednictvím D</w:t>
      </w:r>
      <w:r w:rsidR="0040018D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>S CDO je CDO správcem, který osobní údaje shromažďuje.</w:t>
      </w:r>
    </w:p>
    <w:p w:rsidR="00F005C8" w:rsidRPr="001948F5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Při evidenci členské základny CDO – individuálních členů s kolektivní příslušností prostřednictvím D</w:t>
      </w:r>
      <w:r w:rsidR="0040018D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 xml:space="preserve">S CDO jsou CDO a sdružené subjekty (kolektivní členové) v postavení dvou správců údajů, kdy sdružený subjekt je správcem, který osobní údaje shromažďuje a CDO je správcem, kterému jsou na základě dobrovolného vstupu sdruženého subjektu </w:t>
      </w:r>
      <w:r w:rsidR="002E3C9A" w:rsidRPr="0074080F">
        <w:rPr>
          <w:rFonts w:ascii="Arial" w:hAnsi="Arial" w:cs="Arial"/>
          <w:sz w:val="22"/>
          <w:szCs w:val="22"/>
        </w:rPr>
        <w:t xml:space="preserve">a jeho členů </w:t>
      </w:r>
      <w:r w:rsidRPr="0074080F">
        <w:rPr>
          <w:rFonts w:ascii="Arial" w:hAnsi="Arial" w:cs="Arial"/>
          <w:sz w:val="22"/>
          <w:szCs w:val="22"/>
        </w:rPr>
        <w:t xml:space="preserve">do CDO a přijetím jejích Stanov, určité osobní údaje předávány. 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INFORMACE O ZPRACOVÁNÍ OSOBNÍCH ÚDAJŮ</w:t>
      </w: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A ZAJIŠTĚNÍ SOUHLASU SUBJEKTU ÚDAJŮ</w:t>
      </w: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Informování individuálních členů CDO se zpracováním jejich osobních údajů pro účely spolkové činnosti CDO je zajišťována na úrovni kolektivních členů CDO (u individuálních členů s kolektivní příslušností) a CDO (u individuálních členů bez kolektivní příslušnosti).</w:t>
      </w: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Pro získání souhlasu se zpracováním osobních údajů individuálních členů CDO pro případ, kdy je dle platné právní úpravy tento souhlas vyžadován, platí totéž, co pro splnění informační povinnosti.</w:t>
      </w:r>
    </w:p>
    <w:p w:rsidR="00492F37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>Vzor Informace o zpracování osobních údajů tvoří přílohu tohoto řádu.</w:t>
      </w:r>
    </w:p>
    <w:p w:rsidR="001948F5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ZÁVĚREČNÁ USTANOVENÍ</w:t>
      </w:r>
    </w:p>
    <w:p w:rsidR="00492F37" w:rsidRPr="0074080F" w:rsidRDefault="00492F37" w:rsidP="00492F37">
      <w:pPr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Tento Evidenční řád CDO byl schválen Prezidiem CDO dne </w:t>
      </w:r>
      <w:proofErr w:type="gramStart"/>
      <w:r w:rsidR="001948F5">
        <w:rPr>
          <w:rFonts w:ascii="Arial" w:hAnsi="Arial" w:cs="Arial"/>
          <w:color w:val="FF0000"/>
          <w:sz w:val="22"/>
          <w:szCs w:val="22"/>
        </w:rPr>
        <w:t>31.08.2022</w:t>
      </w:r>
      <w:proofErr w:type="gramEnd"/>
      <w:r w:rsidRPr="0074080F">
        <w:rPr>
          <w:rFonts w:ascii="Arial" w:hAnsi="Arial" w:cs="Arial"/>
          <w:sz w:val="22"/>
          <w:szCs w:val="22"/>
        </w:rPr>
        <w:t xml:space="preserve">. </w:t>
      </w:r>
      <w:r w:rsidR="00013542" w:rsidRPr="0074080F">
        <w:rPr>
          <w:rFonts w:ascii="Arial" w:hAnsi="Arial" w:cs="Arial"/>
          <w:sz w:val="22"/>
          <w:szCs w:val="22"/>
        </w:rPr>
        <w:t>Tímto dnem nabývá platnosti i účinnosti a zároveň pozbývá platnosti dříve schválený Evidenční řád CDO.</w:t>
      </w:r>
    </w:p>
    <w:p w:rsidR="003B7BEA" w:rsidRDefault="003B7BEA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Pr="0074080F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74080F" w:rsidRPr="0074080F" w:rsidRDefault="0074080F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4B7B06" w:rsidRPr="0074080F" w:rsidRDefault="004B7B06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lastRenderedPageBreak/>
        <w:t>Příloha - Vzor Informace o zpracování osobních údajů:</w:t>
      </w:r>
    </w:p>
    <w:p w:rsidR="004B7B06" w:rsidRPr="0074080F" w:rsidRDefault="004B7B06" w:rsidP="004B7B06">
      <w:pPr>
        <w:pStyle w:val="Odstavecseseznamem1"/>
        <w:ind w:left="0"/>
        <w:jc w:val="both"/>
        <w:rPr>
          <w:rFonts w:ascii="Arial" w:hAnsi="Arial" w:cs="Arial"/>
          <w:sz w:val="16"/>
          <w:szCs w:val="16"/>
        </w:rPr>
      </w:pPr>
    </w:p>
    <w:p w:rsidR="00FD7F05" w:rsidRPr="0074080F" w:rsidRDefault="00FD7F05" w:rsidP="00DA48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080F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Pr="0074080F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:rsidR="00FD7F05" w:rsidRPr="0074080F" w:rsidRDefault="00FD7F05" w:rsidP="00DA487D">
      <w:pPr>
        <w:rPr>
          <w:rFonts w:ascii="Arial" w:hAnsi="Arial" w:cs="Arial"/>
          <w:b/>
          <w:sz w:val="16"/>
          <w:szCs w:val="16"/>
        </w:rPr>
      </w:pPr>
    </w:p>
    <w:p w:rsidR="00E312CB" w:rsidRPr="0074080F" w:rsidRDefault="00FD7F05" w:rsidP="00E312CB">
      <w:pPr>
        <w:jc w:val="center"/>
        <w:rPr>
          <w:rFonts w:ascii="Arial" w:hAnsi="Arial" w:cs="Arial"/>
          <w:b/>
        </w:rPr>
      </w:pPr>
      <w:r w:rsidRPr="0074080F">
        <w:rPr>
          <w:rFonts w:ascii="Arial" w:hAnsi="Arial" w:cs="Arial"/>
          <w:b/>
        </w:rPr>
        <w:t>v souvislosti s členstvím v</w:t>
      </w:r>
      <w:r w:rsidR="001948F5">
        <w:rPr>
          <w:rFonts w:ascii="Arial" w:hAnsi="Arial" w:cs="Arial"/>
          <w:b/>
        </w:rPr>
        <w:t> </w:t>
      </w:r>
      <w:r w:rsidRPr="0074080F">
        <w:rPr>
          <w:rFonts w:ascii="Arial" w:hAnsi="Arial" w:cs="Arial"/>
          <w:b/>
        </w:rPr>
        <w:t>kolektivu</w:t>
      </w:r>
      <w:r w:rsidR="001948F5">
        <w:rPr>
          <w:rFonts w:ascii="Arial" w:hAnsi="Arial" w:cs="Arial"/>
          <w:b/>
        </w:rPr>
        <w:t xml:space="preserve"> </w:t>
      </w:r>
      <w:r w:rsidRPr="0074080F">
        <w:rPr>
          <w:rFonts w:ascii="Arial" w:hAnsi="Arial" w:cs="Arial"/>
        </w:rPr>
        <w:t>___________________________ (</w:t>
      </w:r>
      <w:r w:rsidRPr="0074080F">
        <w:rPr>
          <w:rFonts w:ascii="Arial" w:hAnsi="Arial" w:cs="Arial"/>
          <w:b/>
        </w:rPr>
        <w:t>dále jen Kolektiv)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pStyle w:val="Nadpis1"/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Kolektiv tímto informuje své členy, že za účelem své činnosti zpracovává jejich níže uvedené osobní údaje.</w:t>
      </w:r>
    </w:p>
    <w:p w:rsidR="00FD7F05" w:rsidRPr="0074080F" w:rsidRDefault="00FD7F05" w:rsidP="00DA487D">
      <w:pPr>
        <w:jc w:val="both"/>
        <w:rPr>
          <w:rFonts w:ascii="Arial" w:hAnsi="Arial" w:cs="Arial"/>
          <w:b/>
          <w:sz w:val="20"/>
          <w:szCs w:val="20"/>
        </w:rPr>
      </w:pP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jméno a příjmení,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datum narození,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adresu místa pobytu,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u cizince také adresu místa, kde se převážně zdržuje a státní občanství,</w:t>
      </w:r>
    </w:p>
    <w:p w:rsidR="00FD7F05" w:rsidRPr="0074080F" w:rsidRDefault="00FD7F05" w:rsidP="00DA487D">
      <w:pPr>
        <w:pStyle w:val="Odstavecseseznamem"/>
        <w:numPr>
          <w:ilvl w:val="0"/>
          <w:numId w:val="40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b/>
          <w:sz w:val="20"/>
          <w:szCs w:val="20"/>
        </w:rPr>
        <w:t>rodné číslo.</w:t>
      </w: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(dále jen </w:t>
      </w:r>
      <w:r w:rsidRPr="0074080F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74080F">
        <w:rPr>
          <w:rFonts w:ascii="Arial" w:hAnsi="Arial" w:cs="Arial"/>
          <w:sz w:val="20"/>
          <w:szCs w:val="20"/>
        </w:rPr>
        <w:t>)</w:t>
      </w:r>
    </w:p>
    <w:p w:rsidR="00DA487D" w:rsidRPr="0074080F" w:rsidRDefault="00DA487D" w:rsidP="00DA487D">
      <w:pPr>
        <w:rPr>
          <w:rFonts w:ascii="Arial" w:hAnsi="Arial" w:cs="Arial"/>
          <w:b/>
          <w:sz w:val="20"/>
          <w:szCs w:val="20"/>
        </w:rPr>
      </w:pPr>
    </w:p>
    <w:p w:rsidR="00FD7F05" w:rsidRPr="0074080F" w:rsidRDefault="00FD7F05" w:rsidP="00DA487D">
      <w:pPr>
        <w:pStyle w:val="Nadpis1"/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 xml:space="preserve">Do činnosti, při níž jsou osobní údaje zpracovávány, patří zejména výkon sportovní činnosti (např. účast na soutěžích), evidence členské základny, plnění členské povinnosti vůči střešním sportovním organizacím a sportovním svazům, podávání žádostí o dotace, granty, vyřizování pojištění apod. </w:t>
      </w:r>
    </w:p>
    <w:p w:rsidR="00DA487D" w:rsidRPr="0074080F" w:rsidRDefault="00DA487D" w:rsidP="00DA487D">
      <w:pPr>
        <w:rPr>
          <w:rFonts w:ascii="Arial" w:hAnsi="Arial" w:cs="Arial"/>
          <w:sz w:val="20"/>
          <w:szCs w:val="20"/>
          <w:lang w:eastAsia="en-US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Kolektiv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daného Kolektivu (např. kroniky, síně slávy, výkazy výsledků soutěží apod.), budou uchovávány po celou dobu existence Kolektivu. </w:t>
      </w:r>
    </w:p>
    <w:p w:rsidR="00DA487D" w:rsidRPr="0074080F" w:rsidRDefault="00DA487D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Kolektiv, při plnění svých členských povinností vůči organizacím, kde je Kolektiv sdružen, předává Osobní údaje o svých členech těmto subjektům:</w:t>
      </w:r>
    </w:p>
    <w:p w:rsidR="00FD7F05" w:rsidRPr="0074080F" w:rsidRDefault="00FD7F05" w:rsidP="00DA487D">
      <w:pPr>
        <w:pStyle w:val="Nadpis1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74080F">
        <w:rPr>
          <w:bCs/>
          <w:sz w:val="20"/>
          <w:szCs w:val="20"/>
        </w:rPr>
        <w:t xml:space="preserve">Czech Dance </w:t>
      </w:r>
      <w:proofErr w:type="gramStart"/>
      <w:r w:rsidRPr="0074080F">
        <w:rPr>
          <w:bCs/>
          <w:sz w:val="20"/>
          <w:szCs w:val="20"/>
        </w:rPr>
        <w:t xml:space="preserve">Organization, </w:t>
      </w:r>
      <w:proofErr w:type="spellStart"/>
      <w:r w:rsidRPr="0074080F">
        <w:rPr>
          <w:bCs/>
          <w:sz w:val="20"/>
          <w:szCs w:val="20"/>
        </w:rPr>
        <w:t>z.s</w:t>
      </w:r>
      <w:proofErr w:type="spellEnd"/>
      <w:r w:rsidRPr="0074080F">
        <w:rPr>
          <w:bCs/>
          <w:sz w:val="20"/>
          <w:szCs w:val="20"/>
        </w:rPr>
        <w:t>.</w:t>
      </w:r>
      <w:proofErr w:type="gramEnd"/>
      <w:r w:rsidRPr="0074080F">
        <w:rPr>
          <w:bCs/>
          <w:sz w:val="20"/>
          <w:szCs w:val="20"/>
        </w:rPr>
        <w:t xml:space="preserve"> (CDO)</w:t>
      </w:r>
      <w:r w:rsidRPr="0074080F">
        <w:rPr>
          <w:sz w:val="20"/>
          <w:szCs w:val="20"/>
        </w:rPr>
        <w:t xml:space="preserve">, </w:t>
      </w:r>
    </w:p>
    <w:p w:rsidR="003248A0" w:rsidRDefault="00FD7F05" w:rsidP="00DA487D">
      <w:pPr>
        <w:pStyle w:val="Nadpis1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>International Dance Organization (IDO), v případě reprezentace na mezinárodních soutěžích IDO,</w:t>
      </w:r>
    </w:p>
    <w:p w:rsidR="00FD7F05" w:rsidRPr="003044EB" w:rsidRDefault="003248A0" w:rsidP="00DA487D">
      <w:pPr>
        <w:pStyle w:val="Nadpis1"/>
        <w:numPr>
          <w:ilvl w:val="0"/>
          <w:numId w:val="39"/>
        </w:numPr>
        <w:spacing w:line="240" w:lineRule="auto"/>
        <w:rPr>
          <w:color w:val="FF0000"/>
          <w:sz w:val="20"/>
          <w:szCs w:val="20"/>
        </w:rPr>
      </w:pPr>
      <w:r w:rsidRPr="003044EB">
        <w:rPr>
          <w:color w:val="FF0000"/>
          <w:sz w:val="20"/>
          <w:szCs w:val="20"/>
          <w:lang w:eastAsia="cs-CZ"/>
        </w:rPr>
        <w:t xml:space="preserve">Česká unie tanečního </w:t>
      </w:r>
      <w:proofErr w:type="gramStart"/>
      <w:r w:rsidRPr="003044EB">
        <w:rPr>
          <w:color w:val="FF0000"/>
          <w:sz w:val="20"/>
          <w:szCs w:val="20"/>
          <w:lang w:eastAsia="cs-CZ"/>
        </w:rPr>
        <w:t xml:space="preserve">sportu, </w:t>
      </w:r>
      <w:proofErr w:type="spellStart"/>
      <w:r w:rsidRPr="003044EB">
        <w:rPr>
          <w:color w:val="FF0000"/>
          <w:sz w:val="20"/>
          <w:szCs w:val="20"/>
          <w:lang w:eastAsia="cs-CZ"/>
        </w:rPr>
        <w:t>z.s</w:t>
      </w:r>
      <w:proofErr w:type="spellEnd"/>
      <w:r w:rsidRPr="003044EB">
        <w:rPr>
          <w:color w:val="FF0000"/>
          <w:sz w:val="20"/>
          <w:szCs w:val="20"/>
          <w:lang w:eastAsia="cs-CZ"/>
        </w:rPr>
        <w:t>.</w:t>
      </w:r>
      <w:proofErr w:type="gramEnd"/>
      <w:r w:rsidRPr="003044EB">
        <w:rPr>
          <w:color w:val="FF0000"/>
          <w:sz w:val="20"/>
          <w:szCs w:val="20"/>
          <w:lang w:eastAsia="cs-CZ"/>
        </w:rPr>
        <w:t xml:space="preserve"> (ČUTS),</w:t>
      </w:r>
      <w:r w:rsidR="00FD7F05" w:rsidRPr="003044EB">
        <w:rPr>
          <w:color w:val="FF0000"/>
          <w:sz w:val="20"/>
          <w:szCs w:val="20"/>
        </w:rPr>
        <w:t xml:space="preserve"> </w:t>
      </w:r>
    </w:p>
    <w:p w:rsidR="00FD7F05" w:rsidRPr="0074080F" w:rsidRDefault="00FD7F05" w:rsidP="00DA487D">
      <w:pPr>
        <w:pStyle w:val="Default"/>
        <w:numPr>
          <w:ilvl w:val="0"/>
          <w:numId w:val="39"/>
        </w:numPr>
        <w:jc w:val="both"/>
        <w:rPr>
          <w:color w:val="auto"/>
          <w:sz w:val="20"/>
          <w:szCs w:val="20"/>
          <w:lang w:eastAsia="cs-CZ"/>
        </w:rPr>
      </w:pPr>
      <w:r w:rsidRPr="0074080F">
        <w:rPr>
          <w:bCs/>
          <w:color w:val="auto"/>
          <w:sz w:val="20"/>
          <w:szCs w:val="20"/>
        </w:rPr>
        <w:t xml:space="preserve">Česká asociace Sport pro </w:t>
      </w:r>
      <w:proofErr w:type="gramStart"/>
      <w:r w:rsidRPr="0074080F">
        <w:rPr>
          <w:bCs/>
          <w:color w:val="auto"/>
          <w:sz w:val="20"/>
          <w:szCs w:val="20"/>
        </w:rPr>
        <w:t xml:space="preserve">všechny, </w:t>
      </w:r>
      <w:proofErr w:type="spellStart"/>
      <w:r w:rsidRPr="0074080F">
        <w:rPr>
          <w:bCs/>
          <w:color w:val="auto"/>
          <w:sz w:val="20"/>
          <w:szCs w:val="20"/>
        </w:rPr>
        <w:t>z.s</w:t>
      </w:r>
      <w:proofErr w:type="spellEnd"/>
      <w:r w:rsidRPr="0074080F">
        <w:rPr>
          <w:bCs/>
          <w:color w:val="auto"/>
          <w:sz w:val="20"/>
          <w:szCs w:val="20"/>
        </w:rPr>
        <w:t>.</w:t>
      </w:r>
      <w:proofErr w:type="gramEnd"/>
      <w:r w:rsidRPr="0074080F">
        <w:rPr>
          <w:bCs/>
          <w:color w:val="auto"/>
          <w:sz w:val="20"/>
          <w:szCs w:val="20"/>
        </w:rPr>
        <w:t xml:space="preserve"> (ČASPV),</w:t>
      </w: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a to za účelem</w:t>
      </w:r>
    </w:p>
    <w:p w:rsidR="00FD7F05" w:rsidRPr="0074080F" w:rsidRDefault="00FD7F05" w:rsidP="00DA487D">
      <w:pPr>
        <w:pStyle w:val="Nadpis1"/>
        <w:numPr>
          <w:ilvl w:val="0"/>
          <w:numId w:val="41"/>
        </w:numPr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FD7F05" w:rsidRPr="0074080F" w:rsidRDefault="00FD7F05" w:rsidP="00DA487D">
      <w:pPr>
        <w:pStyle w:val="Nadpis1"/>
        <w:numPr>
          <w:ilvl w:val="0"/>
          <w:numId w:val="41"/>
        </w:numPr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 xml:space="preserve">vedení evidence členské základny </w:t>
      </w:r>
      <w:r w:rsidR="003248A0" w:rsidRPr="003044EB">
        <w:rPr>
          <w:color w:val="FF0000"/>
          <w:sz w:val="20"/>
          <w:szCs w:val="20"/>
        </w:rPr>
        <w:t>ČUTS a</w:t>
      </w:r>
      <w:r w:rsidR="003248A0">
        <w:rPr>
          <w:sz w:val="20"/>
          <w:szCs w:val="20"/>
        </w:rPr>
        <w:t xml:space="preserve"> </w:t>
      </w:r>
      <w:r w:rsidRPr="0074080F">
        <w:rPr>
          <w:sz w:val="20"/>
          <w:szCs w:val="20"/>
        </w:rPr>
        <w:t>ČASPV na základě jejích vnitřních předpisů.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DA487D" w:rsidRPr="0074080F" w:rsidRDefault="00DA487D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Kolektiv upozorňuje, že v případě, kdy zájemce o členství v Kolektivu výše uvedené Osobní údaje pro účely činnosti neposkytne, nemůže se stát jejím členem.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Jestliže člen poskytne Kolektivu pro usnadnění komunikace své telefonní číslo a/nebo email, budou tyto zpracovávány a uchovávány po dobu jeho členství v Kolektivu. </w:t>
      </w:r>
    </w:p>
    <w:p w:rsidR="00673620" w:rsidRPr="0074080F" w:rsidRDefault="00673620" w:rsidP="00DA487D">
      <w:pPr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Člen je srozuměn se svým právem: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 xml:space="preserve">mít přístup ke svým Osobním údajům (dle </w:t>
      </w:r>
      <w:proofErr w:type="gramStart"/>
      <w:r w:rsidRPr="0074080F">
        <w:rPr>
          <w:rFonts w:ascii="Arial" w:hAnsi="Arial" w:cs="Arial"/>
          <w:color w:val="auto"/>
          <w:sz w:val="20"/>
          <w:szCs w:val="20"/>
        </w:rPr>
        <w:t>čl.15</w:t>
      </w:r>
      <w:proofErr w:type="gramEnd"/>
      <w:r w:rsidRPr="0074080F">
        <w:rPr>
          <w:rFonts w:ascii="Arial" w:hAnsi="Arial" w:cs="Arial"/>
          <w:color w:val="auto"/>
          <w:sz w:val="20"/>
          <w:szCs w:val="20"/>
        </w:rPr>
        <w:t xml:space="preserve"> Nařízení),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3D7E05" w:rsidRPr="00807403" w:rsidRDefault="003D7E05" w:rsidP="00807403">
      <w:pPr>
        <w:pStyle w:val="Default"/>
        <w:rPr>
          <w:b/>
          <w:bCs/>
          <w:color w:val="FF0000"/>
          <w:sz w:val="12"/>
          <w:szCs w:val="12"/>
        </w:rPr>
      </w:pPr>
    </w:p>
    <w:sectPr w:rsidR="003D7E05" w:rsidRPr="00807403" w:rsidSect="00DA487D">
      <w:headerReference w:type="default" r:id="rId7"/>
      <w:footerReference w:type="default" r:id="rId8"/>
      <w:footnotePr>
        <w:numFmt w:val="chicago"/>
      </w:footnotePr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3A" w:rsidRDefault="006D123A">
      <w:r>
        <w:separator/>
      </w:r>
    </w:p>
  </w:endnote>
  <w:endnote w:type="continuationSeparator" w:id="0">
    <w:p w:rsidR="006D123A" w:rsidRDefault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2A7CC8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Eviden</w:t>
    </w:r>
    <w:r w:rsidR="00390FC3">
      <w:rPr>
        <w:rFonts w:ascii="Arial" w:hAnsi="Arial" w:cs="Arial"/>
        <w:sz w:val="16"/>
        <w:szCs w:val="16"/>
      </w:rPr>
      <w:t xml:space="preserve">ční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C84374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3A" w:rsidRDefault="006D123A">
      <w:r>
        <w:separator/>
      </w:r>
    </w:p>
  </w:footnote>
  <w:footnote w:type="continuationSeparator" w:id="0">
    <w:p w:rsidR="006D123A" w:rsidRDefault="006D123A">
      <w:r>
        <w:continuationSeparator/>
      </w:r>
    </w:p>
  </w:footnote>
  <w:footnote w:id="1">
    <w:p w:rsidR="00FD7F05" w:rsidRPr="00273221" w:rsidRDefault="00FD7F05" w:rsidP="00FD7F05">
      <w:pPr>
        <w:pStyle w:val="Textpoznpodarou"/>
        <w:rPr>
          <w:rFonts w:ascii="Arial" w:hAnsi="Arial" w:cs="Arial"/>
          <w:color w:val="FF0000"/>
        </w:rPr>
      </w:pPr>
      <w:r w:rsidRPr="0074080F">
        <w:rPr>
          <w:rStyle w:val="Znakapoznpodarou"/>
          <w:rFonts w:ascii="Arial" w:hAnsi="Arial" w:cs="Arial"/>
        </w:rPr>
        <w:footnoteRef/>
      </w:r>
      <w:r w:rsidRPr="0074080F">
        <w:rPr>
          <w:rFonts w:ascii="Arial" w:hAnsi="Arial" w:cs="Arial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4"/>
    <w:multiLevelType w:val="multilevel"/>
    <w:tmpl w:val="6C440654"/>
    <w:numStyleLink w:val="Styl2"/>
  </w:abstractNum>
  <w:abstractNum w:abstractNumId="4" w15:restartNumberingAfterBreak="0">
    <w:nsid w:val="00000005"/>
    <w:multiLevelType w:val="multilevel"/>
    <w:tmpl w:val="6C440654"/>
    <w:numStyleLink w:val="Styl2"/>
  </w:abstractNum>
  <w:abstractNum w:abstractNumId="5" w15:restartNumberingAfterBreak="0">
    <w:nsid w:val="00000006"/>
    <w:multiLevelType w:val="multilevel"/>
    <w:tmpl w:val="6C440654"/>
    <w:numStyleLink w:val="Styl2"/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C440654"/>
    <w:numStyleLink w:val="Styl2"/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4295389"/>
    <w:multiLevelType w:val="multilevel"/>
    <w:tmpl w:val="6C440654"/>
    <w:numStyleLink w:val="Styl2"/>
  </w:abstractNum>
  <w:abstractNum w:abstractNumId="24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971125"/>
    <w:multiLevelType w:val="multilevel"/>
    <w:tmpl w:val="6C440654"/>
    <w:numStyleLink w:val="Styl2"/>
  </w:abstractNum>
  <w:abstractNum w:abstractNumId="26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384763"/>
    <w:multiLevelType w:val="hybridMultilevel"/>
    <w:tmpl w:val="777A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61A9F"/>
    <w:multiLevelType w:val="multilevel"/>
    <w:tmpl w:val="6C440654"/>
    <w:numStyleLink w:val="Styl2"/>
  </w:abstractNum>
  <w:abstractNum w:abstractNumId="36" w15:restartNumberingAfterBreak="0">
    <w:nsid w:val="57F11255"/>
    <w:multiLevelType w:val="multilevel"/>
    <w:tmpl w:val="C0C847F8"/>
    <w:numStyleLink w:val="Styl1"/>
  </w:abstractNum>
  <w:abstractNum w:abstractNumId="3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8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C6421C"/>
    <w:multiLevelType w:val="hybridMultilevel"/>
    <w:tmpl w:val="DB52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7"/>
  </w:num>
  <w:num w:numId="14">
    <w:abstractNumId w:val="14"/>
  </w:num>
  <w:num w:numId="15">
    <w:abstractNumId w:val="28"/>
  </w:num>
  <w:num w:numId="16">
    <w:abstractNumId w:val="36"/>
  </w:num>
  <w:num w:numId="17">
    <w:abstractNumId w:val="41"/>
  </w:num>
  <w:num w:numId="18">
    <w:abstractNumId w:val="27"/>
  </w:num>
  <w:num w:numId="19">
    <w:abstractNumId w:val="23"/>
  </w:num>
  <w:num w:numId="20">
    <w:abstractNumId w:val="34"/>
  </w:num>
  <w:num w:numId="21">
    <w:abstractNumId w:val="35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  <w:num w:numId="22">
    <w:abstractNumId w:val="16"/>
  </w:num>
  <w:num w:numId="23">
    <w:abstractNumId w:val="32"/>
  </w:num>
  <w:num w:numId="24">
    <w:abstractNumId w:val="26"/>
  </w:num>
  <w:num w:numId="25">
    <w:abstractNumId w:val="39"/>
  </w:num>
  <w:num w:numId="26">
    <w:abstractNumId w:val="29"/>
  </w:num>
  <w:num w:numId="27">
    <w:abstractNumId w:val="31"/>
  </w:num>
  <w:num w:numId="28">
    <w:abstractNumId w:val="24"/>
  </w:num>
  <w:num w:numId="29">
    <w:abstractNumId w:val="11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8"/>
  </w:num>
  <w:num w:numId="35">
    <w:abstractNumId w:val="13"/>
  </w:num>
  <w:num w:numId="36">
    <w:abstractNumId w:val="38"/>
  </w:num>
  <w:num w:numId="37">
    <w:abstractNumId w:val="25"/>
  </w:num>
  <w:num w:numId="38">
    <w:abstractNumId w:val="40"/>
  </w:num>
  <w:num w:numId="39">
    <w:abstractNumId w:val="37"/>
  </w:num>
  <w:num w:numId="40">
    <w:abstractNumId w:val="15"/>
  </w:num>
  <w:num w:numId="41">
    <w:abstractNumId w:val="42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0684F"/>
    <w:rsid w:val="00013542"/>
    <w:rsid w:val="00020C49"/>
    <w:rsid w:val="00055996"/>
    <w:rsid w:val="000577BB"/>
    <w:rsid w:val="0008310D"/>
    <w:rsid w:val="000A516A"/>
    <w:rsid w:val="000B605A"/>
    <w:rsid w:val="000C3B61"/>
    <w:rsid w:val="000D3436"/>
    <w:rsid w:val="000F3368"/>
    <w:rsid w:val="00113B75"/>
    <w:rsid w:val="001245A9"/>
    <w:rsid w:val="00137691"/>
    <w:rsid w:val="001404D9"/>
    <w:rsid w:val="00140C5B"/>
    <w:rsid w:val="001645D4"/>
    <w:rsid w:val="0017234C"/>
    <w:rsid w:val="00180A58"/>
    <w:rsid w:val="0018120C"/>
    <w:rsid w:val="00191067"/>
    <w:rsid w:val="001948F5"/>
    <w:rsid w:val="00197E3B"/>
    <w:rsid w:val="001A6D10"/>
    <w:rsid w:val="001C6380"/>
    <w:rsid w:val="001C63C3"/>
    <w:rsid w:val="002004F6"/>
    <w:rsid w:val="002117FD"/>
    <w:rsid w:val="00223DC9"/>
    <w:rsid w:val="00224483"/>
    <w:rsid w:val="002301F6"/>
    <w:rsid w:val="00264B29"/>
    <w:rsid w:val="00273221"/>
    <w:rsid w:val="002A7983"/>
    <w:rsid w:val="002A7CC8"/>
    <w:rsid w:val="002B393D"/>
    <w:rsid w:val="002C677C"/>
    <w:rsid w:val="002E3C9A"/>
    <w:rsid w:val="002E6C9F"/>
    <w:rsid w:val="002E79A6"/>
    <w:rsid w:val="002F521D"/>
    <w:rsid w:val="002F6738"/>
    <w:rsid w:val="003044EB"/>
    <w:rsid w:val="003248A0"/>
    <w:rsid w:val="003411E7"/>
    <w:rsid w:val="00347A92"/>
    <w:rsid w:val="00380361"/>
    <w:rsid w:val="00390FC3"/>
    <w:rsid w:val="00397A6C"/>
    <w:rsid w:val="003A50F3"/>
    <w:rsid w:val="003B1B06"/>
    <w:rsid w:val="003B7BEA"/>
    <w:rsid w:val="003C2B04"/>
    <w:rsid w:val="003D13DF"/>
    <w:rsid w:val="003D6C48"/>
    <w:rsid w:val="003D7E05"/>
    <w:rsid w:val="003E731B"/>
    <w:rsid w:val="0040018D"/>
    <w:rsid w:val="004051AC"/>
    <w:rsid w:val="004079E3"/>
    <w:rsid w:val="004225F1"/>
    <w:rsid w:val="004262C7"/>
    <w:rsid w:val="004363AF"/>
    <w:rsid w:val="00457567"/>
    <w:rsid w:val="00463007"/>
    <w:rsid w:val="00482D51"/>
    <w:rsid w:val="00486736"/>
    <w:rsid w:val="00492762"/>
    <w:rsid w:val="00492F37"/>
    <w:rsid w:val="004A1CFF"/>
    <w:rsid w:val="004B7B06"/>
    <w:rsid w:val="004E16C9"/>
    <w:rsid w:val="004F2988"/>
    <w:rsid w:val="005002F8"/>
    <w:rsid w:val="00513605"/>
    <w:rsid w:val="00582FD3"/>
    <w:rsid w:val="005B5C9D"/>
    <w:rsid w:val="005C01FB"/>
    <w:rsid w:val="005C2995"/>
    <w:rsid w:val="00600DAF"/>
    <w:rsid w:val="00610B4E"/>
    <w:rsid w:val="006403E2"/>
    <w:rsid w:val="00642079"/>
    <w:rsid w:val="0066653F"/>
    <w:rsid w:val="00673620"/>
    <w:rsid w:val="00693807"/>
    <w:rsid w:val="006A3B03"/>
    <w:rsid w:val="006B0CBB"/>
    <w:rsid w:val="006C00E2"/>
    <w:rsid w:val="006C7414"/>
    <w:rsid w:val="006D123A"/>
    <w:rsid w:val="006E1A6E"/>
    <w:rsid w:val="006E3123"/>
    <w:rsid w:val="006F3694"/>
    <w:rsid w:val="00720EC8"/>
    <w:rsid w:val="00726DFE"/>
    <w:rsid w:val="0074080F"/>
    <w:rsid w:val="00740E65"/>
    <w:rsid w:val="00770C3B"/>
    <w:rsid w:val="0078764E"/>
    <w:rsid w:val="00791790"/>
    <w:rsid w:val="007A4B82"/>
    <w:rsid w:val="007D47AE"/>
    <w:rsid w:val="00807403"/>
    <w:rsid w:val="00814AAD"/>
    <w:rsid w:val="00834F37"/>
    <w:rsid w:val="00840C48"/>
    <w:rsid w:val="008A580B"/>
    <w:rsid w:val="008A62F8"/>
    <w:rsid w:val="009147AE"/>
    <w:rsid w:val="0092404F"/>
    <w:rsid w:val="009331DD"/>
    <w:rsid w:val="009510F5"/>
    <w:rsid w:val="00955ABE"/>
    <w:rsid w:val="00970B37"/>
    <w:rsid w:val="00977F7A"/>
    <w:rsid w:val="009A22E6"/>
    <w:rsid w:val="009A27B3"/>
    <w:rsid w:val="009B0784"/>
    <w:rsid w:val="009C3C07"/>
    <w:rsid w:val="00A37368"/>
    <w:rsid w:val="00A6474A"/>
    <w:rsid w:val="00A74D61"/>
    <w:rsid w:val="00A83533"/>
    <w:rsid w:val="00AB6203"/>
    <w:rsid w:val="00AF694A"/>
    <w:rsid w:val="00B009B0"/>
    <w:rsid w:val="00B027BE"/>
    <w:rsid w:val="00B107F7"/>
    <w:rsid w:val="00B12500"/>
    <w:rsid w:val="00B407C9"/>
    <w:rsid w:val="00B74AB5"/>
    <w:rsid w:val="00B773F7"/>
    <w:rsid w:val="00B83DAD"/>
    <w:rsid w:val="00BA0DFD"/>
    <w:rsid w:val="00BA6020"/>
    <w:rsid w:val="00BC54F0"/>
    <w:rsid w:val="00BE35F3"/>
    <w:rsid w:val="00C12344"/>
    <w:rsid w:val="00C41002"/>
    <w:rsid w:val="00C84374"/>
    <w:rsid w:val="00CB4D9F"/>
    <w:rsid w:val="00CD08D5"/>
    <w:rsid w:val="00D037DC"/>
    <w:rsid w:val="00D06344"/>
    <w:rsid w:val="00D42E7D"/>
    <w:rsid w:val="00D633B6"/>
    <w:rsid w:val="00D76887"/>
    <w:rsid w:val="00DA487D"/>
    <w:rsid w:val="00DE4797"/>
    <w:rsid w:val="00E1033F"/>
    <w:rsid w:val="00E11045"/>
    <w:rsid w:val="00E27D81"/>
    <w:rsid w:val="00E312CB"/>
    <w:rsid w:val="00E34316"/>
    <w:rsid w:val="00E347F0"/>
    <w:rsid w:val="00E42804"/>
    <w:rsid w:val="00E53E0F"/>
    <w:rsid w:val="00E6274C"/>
    <w:rsid w:val="00E62ACF"/>
    <w:rsid w:val="00E81DF2"/>
    <w:rsid w:val="00EB262A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5FE8"/>
    <w:rsid w:val="00F0664E"/>
    <w:rsid w:val="00F4371B"/>
    <w:rsid w:val="00F53478"/>
    <w:rsid w:val="00F62FF2"/>
    <w:rsid w:val="00F75947"/>
    <w:rsid w:val="00F8010B"/>
    <w:rsid w:val="00F8026C"/>
    <w:rsid w:val="00FA08FF"/>
    <w:rsid w:val="00FD1BAE"/>
    <w:rsid w:val="00FD3CEC"/>
    <w:rsid w:val="00FD7F05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D7F05"/>
    <w:pPr>
      <w:suppressAutoHyphens w:val="0"/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7F05"/>
    <w:pPr>
      <w:keepNext/>
      <w:keepLines/>
      <w:suppressAutoHyphens w:val="0"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  <w:link w:val="Textpoznpodarou"/>
    <w:uiPriority w:val="99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D7F05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7F05"/>
    <w:rPr>
      <w:rFonts w:ascii="Garamond" w:hAnsi="Garamond"/>
      <w:color w:val="262626"/>
      <w:sz w:val="24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05"/>
    <w:pPr>
      <w:suppressAutoHyphens w:val="0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D7F05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1504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4</cp:revision>
  <cp:lastPrinted>2013-09-11T10:41:00Z</cp:lastPrinted>
  <dcterms:created xsi:type="dcterms:W3CDTF">2022-08-25T11:55:00Z</dcterms:created>
  <dcterms:modified xsi:type="dcterms:W3CDTF">2022-08-26T08:00:00Z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