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503E" w:rsidRDefault="007B503E" w:rsidP="007B503E">
      <w:pPr>
        <w:rPr>
          <w:rFonts w:cs="Arial"/>
          <w:b/>
          <w:sz w:val="40"/>
          <w:szCs w:val="40"/>
        </w:rPr>
      </w:pPr>
    </w:p>
    <w:p w:rsidR="007B503E" w:rsidRDefault="007B503E" w:rsidP="007B503E">
      <w:pPr>
        <w:rPr>
          <w:rFonts w:cs="Arial"/>
          <w:b/>
          <w:sz w:val="40"/>
          <w:szCs w:val="40"/>
        </w:rPr>
      </w:pPr>
    </w:p>
    <w:p w:rsidR="007B503E" w:rsidRDefault="007B503E" w:rsidP="007B503E">
      <w:pPr>
        <w:rPr>
          <w:rFonts w:cs="Arial"/>
          <w:b/>
          <w:sz w:val="40"/>
          <w:szCs w:val="40"/>
        </w:rPr>
      </w:pPr>
    </w:p>
    <w:p w:rsidR="007B503E" w:rsidRDefault="007B503E" w:rsidP="007B503E">
      <w:pPr>
        <w:rPr>
          <w:rFonts w:cs="Arial"/>
          <w:b/>
          <w:sz w:val="40"/>
          <w:szCs w:val="40"/>
        </w:rPr>
      </w:pPr>
    </w:p>
    <w:p w:rsidR="007B503E" w:rsidRPr="008A7F17" w:rsidRDefault="007B503E" w:rsidP="007B503E">
      <w:pPr>
        <w:rPr>
          <w:rFonts w:cs="Arial"/>
          <w:b/>
          <w:sz w:val="40"/>
          <w:szCs w:val="40"/>
        </w:rPr>
      </w:pPr>
    </w:p>
    <w:p w:rsidR="007B503E" w:rsidRPr="008A7F17" w:rsidRDefault="007B503E" w:rsidP="007B503E">
      <w:pPr>
        <w:rPr>
          <w:rFonts w:cs="Arial"/>
          <w:b/>
          <w:sz w:val="40"/>
          <w:szCs w:val="40"/>
        </w:rPr>
      </w:pPr>
    </w:p>
    <w:p w:rsidR="007B503E" w:rsidRPr="009D783A" w:rsidRDefault="007B503E" w:rsidP="007B503E">
      <w:pPr>
        <w:jc w:val="center"/>
        <w:rPr>
          <w:rFonts w:cs="Arial"/>
          <w:b/>
          <w:sz w:val="48"/>
          <w:szCs w:val="48"/>
        </w:rPr>
      </w:pPr>
      <w:bookmarkStart w:id="0" w:name="_GoBack"/>
      <w:bookmarkEnd w:id="0"/>
      <w:r w:rsidRPr="009D783A">
        <w:rPr>
          <w:rFonts w:cs="Arial"/>
          <w:b/>
          <w:sz w:val="48"/>
          <w:szCs w:val="48"/>
        </w:rPr>
        <w:t>SOUTĚŽNÍ A TECHNICKÁ PRAVIDLA CZECH DANCE MASTERS</w:t>
      </w:r>
    </w:p>
    <w:p w:rsidR="007B503E" w:rsidRPr="009D783A" w:rsidRDefault="007B503E" w:rsidP="007B503E">
      <w:pPr>
        <w:jc w:val="center"/>
        <w:rPr>
          <w:rFonts w:cs="Arial"/>
          <w:b/>
          <w:sz w:val="48"/>
          <w:szCs w:val="48"/>
        </w:rPr>
      </w:pPr>
      <w:r w:rsidRPr="009D783A">
        <w:rPr>
          <w:rFonts w:cs="Arial"/>
          <w:b/>
          <w:sz w:val="48"/>
          <w:szCs w:val="48"/>
        </w:rPr>
        <w:t>(</w:t>
      </w:r>
      <w:proofErr w:type="spellStart"/>
      <w:r w:rsidRPr="009D783A">
        <w:rPr>
          <w:rFonts w:cs="Arial"/>
          <w:b/>
          <w:sz w:val="48"/>
          <w:szCs w:val="48"/>
        </w:rPr>
        <w:t>SaTP</w:t>
      </w:r>
      <w:proofErr w:type="spellEnd"/>
      <w:r w:rsidRPr="009D783A">
        <w:rPr>
          <w:rFonts w:cs="Arial"/>
          <w:b/>
          <w:sz w:val="48"/>
          <w:szCs w:val="48"/>
        </w:rPr>
        <w:t>)</w:t>
      </w:r>
      <w:r w:rsidRPr="009D783A">
        <w:rPr>
          <w:rFonts w:cs="Arial"/>
          <w:b/>
          <w:sz w:val="48"/>
          <w:szCs w:val="48"/>
        </w:rPr>
        <w:br/>
        <w:t>soutěžních disciplín</w:t>
      </w:r>
    </w:p>
    <w:p w:rsidR="007B503E" w:rsidRPr="009D783A" w:rsidRDefault="00A50A0E" w:rsidP="007B503E">
      <w:pPr>
        <w:jc w:val="center"/>
        <w:rPr>
          <w:rFonts w:cs="Arial"/>
          <w:b/>
          <w:sz w:val="32"/>
          <w:szCs w:val="32"/>
        </w:rPr>
      </w:pPr>
      <w:r w:rsidRPr="009D783A">
        <w:rPr>
          <w:rFonts w:cs="Arial"/>
          <w:b/>
          <w:sz w:val="32"/>
          <w:szCs w:val="32"/>
        </w:rPr>
        <w:t>COUPLE DANCE – sólo, duo (pár), malá skupina</w:t>
      </w:r>
      <w:r w:rsidRPr="00136F12">
        <w:rPr>
          <w:rFonts w:cs="Arial"/>
          <w:b/>
          <w:strike/>
          <w:color w:val="FF0000"/>
          <w:sz w:val="32"/>
          <w:szCs w:val="32"/>
        </w:rPr>
        <w:t>, teamy, formace</w:t>
      </w:r>
    </w:p>
    <w:p w:rsidR="007B503E" w:rsidRPr="009D783A" w:rsidRDefault="007B503E" w:rsidP="007B503E">
      <w:pPr>
        <w:jc w:val="center"/>
        <w:rPr>
          <w:rFonts w:cs="Arial"/>
          <w:b/>
          <w:i/>
          <w:sz w:val="24"/>
          <w:szCs w:val="24"/>
        </w:rPr>
      </w:pPr>
      <w:r w:rsidRPr="009D783A">
        <w:rPr>
          <w:rFonts w:cs="Arial"/>
          <w:b/>
          <w:i/>
          <w:sz w:val="24"/>
          <w:szCs w:val="24"/>
        </w:rPr>
        <w:t>(pro soutěžní disciplíny uvedené v §8. tohoto dokumentu)</w:t>
      </w:r>
    </w:p>
    <w:p w:rsidR="007B503E" w:rsidRPr="008A7F17" w:rsidRDefault="007B503E" w:rsidP="007B503E">
      <w:pPr>
        <w:pStyle w:val="Prosttext1"/>
        <w:jc w:val="center"/>
        <w:rPr>
          <w:rFonts w:ascii="Arial" w:eastAsia="MS Mincho" w:hAnsi="Arial" w:cs="Arial"/>
          <w:b/>
        </w:rPr>
      </w:pPr>
    </w:p>
    <w:p w:rsidR="007B503E" w:rsidRPr="00173381"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Pr="00173381" w:rsidRDefault="007B503E" w:rsidP="007B503E">
      <w:pPr>
        <w:pStyle w:val="Prosttext1"/>
        <w:jc w:val="center"/>
        <w:rPr>
          <w:rFonts w:ascii="Arial" w:eastAsia="MS Mincho" w:hAnsi="Arial" w:cs="Arial"/>
          <w:b/>
          <w:color w:val="000000"/>
        </w:rPr>
      </w:pPr>
    </w:p>
    <w:p w:rsidR="007B503E" w:rsidRPr="00173381" w:rsidRDefault="007B503E" w:rsidP="007B503E">
      <w:pPr>
        <w:pStyle w:val="Prosttext1"/>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Default="007B503E" w:rsidP="007B503E">
      <w:pPr>
        <w:pStyle w:val="Prosttext1"/>
        <w:jc w:val="center"/>
        <w:rPr>
          <w:rFonts w:ascii="Arial" w:eastAsia="MS Mincho" w:hAnsi="Arial" w:cs="Arial"/>
          <w:b/>
          <w:color w:val="000000"/>
        </w:rPr>
      </w:pPr>
    </w:p>
    <w:p w:rsidR="007B503E" w:rsidRPr="004B6EB1" w:rsidRDefault="007B503E" w:rsidP="007B503E">
      <w:pPr>
        <w:pStyle w:val="Prosttext1"/>
        <w:jc w:val="center"/>
        <w:rPr>
          <w:rFonts w:ascii="Arial" w:eastAsia="MS Mincho" w:hAnsi="Arial" w:cs="Arial"/>
          <w:b/>
        </w:rPr>
      </w:pPr>
      <w:r w:rsidRPr="004B6EB1">
        <w:rPr>
          <w:rFonts w:ascii="Arial" w:eastAsia="MS Mincho" w:hAnsi="Arial" w:cs="Arial"/>
          <w:b/>
        </w:rPr>
        <w:t>Obsah:</w:t>
      </w:r>
    </w:p>
    <w:p w:rsidR="007B503E" w:rsidRPr="004B6EB1" w:rsidRDefault="007B503E" w:rsidP="007B503E">
      <w:pPr>
        <w:pStyle w:val="Prosttext1"/>
        <w:jc w:val="center"/>
        <w:rPr>
          <w:rFonts w:ascii="Arial" w:eastAsia="MS Mincho" w:hAnsi="Arial" w:cs="Arial"/>
          <w:b/>
        </w:rPr>
      </w:pPr>
    </w:p>
    <w:p w:rsidR="007B503E" w:rsidRPr="004B6EB1" w:rsidRDefault="007B503E" w:rsidP="007B503E">
      <w:pPr>
        <w:pStyle w:val="Prosttext1"/>
        <w:rPr>
          <w:rFonts w:ascii="Arial" w:eastAsia="MS Mincho" w:hAnsi="Arial" w:cs="Arial"/>
          <w:b/>
        </w:rPr>
      </w:pPr>
    </w:p>
    <w:p w:rsidR="007B503E" w:rsidRPr="00603FC1" w:rsidRDefault="007B503E" w:rsidP="007B503E">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7B503E" w:rsidRPr="00603FC1" w:rsidRDefault="00B75993" w:rsidP="007B503E">
      <w:pPr>
        <w:pStyle w:val="Obsah1"/>
        <w:tabs>
          <w:tab w:val="left" w:pos="440"/>
        </w:tabs>
        <w:rPr>
          <w:rFonts w:cs="Arial"/>
          <w:noProof/>
        </w:rPr>
      </w:pPr>
      <w:hyperlink w:anchor="_Toc337488687" w:history="1">
        <w:r w:rsidR="007B503E" w:rsidRPr="00603FC1">
          <w:rPr>
            <w:rStyle w:val="Hypertextovodkaz"/>
            <w:rFonts w:cs="Arial"/>
            <w:noProof/>
            <w:color w:val="auto"/>
          </w:rPr>
          <w:t>2.</w:t>
        </w:r>
        <w:r w:rsidR="007B503E" w:rsidRPr="00603FC1">
          <w:rPr>
            <w:rFonts w:cs="Arial"/>
            <w:noProof/>
          </w:rPr>
          <w:tab/>
        </w:r>
        <w:r w:rsidR="007B503E" w:rsidRPr="00603FC1">
          <w:rPr>
            <w:rStyle w:val="Hypertextovodkaz"/>
            <w:rFonts w:cs="Arial"/>
            <w:noProof/>
            <w:color w:val="auto"/>
          </w:rPr>
          <w:t>Soutěže, vyhlašování, vypisování a účast na soutěžích</w:t>
        </w:r>
        <w:r w:rsidR="007B503E" w:rsidRPr="00603FC1">
          <w:rPr>
            <w:rFonts w:cs="Arial"/>
            <w:noProof/>
            <w:webHidden/>
          </w:rPr>
          <w:tab/>
          <w:t>3</w:t>
        </w:r>
      </w:hyperlink>
    </w:p>
    <w:p w:rsidR="007B503E" w:rsidRPr="00603FC1" w:rsidRDefault="00B75993" w:rsidP="007B503E">
      <w:pPr>
        <w:pStyle w:val="Obsah1"/>
        <w:tabs>
          <w:tab w:val="left" w:pos="440"/>
        </w:tabs>
        <w:rPr>
          <w:rFonts w:cs="Arial"/>
          <w:noProof/>
        </w:rPr>
      </w:pPr>
      <w:hyperlink w:anchor="_Toc337488718" w:history="1">
        <w:r w:rsidR="007B503E" w:rsidRPr="00603FC1">
          <w:rPr>
            <w:rStyle w:val="Hypertextovodkaz"/>
            <w:rFonts w:eastAsia="MS Mincho" w:cs="Arial"/>
            <w:noProof/>
            <w:color w:val="auto"/>
          </w:rPr>
          <w:t>3.</w:t>
        </w:r>
        <w:r w:rsidR="007B503E" w:rsidRPr="00603FC1">
          <w:rPr>
            <w:rFonts w:cs="Arial"/>
            <w:noProof/>
          </w:rPr>
          <w:tab/>
        </w:r>
        <w:r w:rsidR="007B503E" w:rsidRPr="00603FC1">
          <w:rPr>
            <w:rStyle w:val="Hypertextovodkaz"/>
            <w:rFonts w:eastAsia="MS Mincho" w:cs="Arial"/>
            <w:noProof/>
            <w:color w:val="auto"/>
          </w:rPr>
          <w:t>Vedení soutěže a finanční zabezpečení soutěže</w:t>
        </w:r>
        <w:r w:rsidR="007B503E" w:rsidRPr="00603FC1">
          <w:rPr>
            <w:rFonts w:cs="Arial"/>
            <w:noProof/>
            <w:webHidden/>
          </w:rPr>
          <w:tab/>
          <w:t>3</w:t>
        </w:r>
      </w:hyperlink>
    </w:p>
    <w:p w:rsidR="007B503E" w:rsidRPr="00603FC1" w:rsidRDefault="00B75993" w:rsidP="007B503E">
      <w:pPr>
        <w:pStyle w:val="Obsah1"/>
        <w:tabs>
          <w:tab w:val="left" w:pos="440"/>
        </w:tabs>
        <w:rPr>
          <w:rFonts w:cs="Arial"/>
          <w:noProof/>
        </w:rPr>
      </w:pPr>
      <w:hyperlink w:anchor="_Toc337488727" w:history="1">
        <w:r w:rsidR="007B503E" w:rsidRPr="00603FC1">
          <w:rPr>
            <w:rStyle w:val="Hypertextovodkaz"/>
            <w:rFonts w:eastAsia="MS Mincho" w:cs="Arial"/>
            <w:noProof/>
            <w:color w:val="auto"/>
          </w:rPr>
          <w:t>4.</w:t>
        </w:r>
        <w:r w:rsidR="007B503E" w:rsidRPr="00603FC1">
          <w:rPr>
            <w:rFonts w:cs="Arial"/>
            <w:noProof/>
          </w:rPr>
          <w:tab/>
        </w:r>
        <w:r w:rsidR="007B503E" w:rsidRPr="00603FC1">
          <w:rPr>
            <w:rStyle w:val="Hypertextovodkaz"/>
            <w:rFonts w:eastAsia="MS Mincho" w:cs="Arial"/>
            <w:noProof/>
            <w:color w:val="auto"/>
          </w:rPr>
          <w:t>Identifikace, přihlašování, prezence, zahájení a ukončení soutěže</w:t>
        </w:r>
        <w:r w:rsidR="007B503E" w:rsidRPr="00603FC1">
          <w:rPr>
            <w:rFonts w:cs="Arial"/>
            <w:noProof/>
            <w:webHidden/>
          </w:rPr>
          <w:tab/>
          <w:t>3</w:t>
        </w:r>
      </w:hyperlink>
    </w:p>
    <w:p w:rsidR="007B503E" w:rsidRPr="00603FC1" w:rsidRDefault="00B75993" w:rsidP="007B503E">
      <w:pPr>
        <w:pStyle w:val="Obsah1"/>
        <w:tabs>
          <w:tab w:val="left" w:pos="440"/>
        </w:tabs>
        <w:rPr>
          <w:rFonts w:cs="Arial"/>
          <w:noProof/>
        </w:rPr>
      </w:pPr>
      <w:hyperlink w:anchor="_Toc337488736" w:history="1">
        <w:r w:rsidR="007B503E" w:rsidRPr="00603FC1">
          <w:rPr>
            <w:rStyle w:val="Hypertextovodkaz"/>
            <w:rFonts w:cs="Arial"/>
            <w:noProof/>
            <w:color w:val="auto"/>
          </w:rPr>
          <w:t>5.</w:t>
        </w:r>
        <w:r w:rsidR="007B503E" w:rsidRPr="00603FC1">
          <w:rPr>
            <w:rFonts w:cs="Arial"/>
            <w:noProof/>
          </w:rPr>
          <w:tab/>
        </w:r>
        <w:r w:rsidR="007B503E" w:rsidRPr="00603FC1">
          <w:rPr>
            <w:rStyle w:val="Hypertextovodkaz"/>
            <w:rFonts w:cs="Arial"/>
            <w:noProof/>
            <w:color w:val="auto"/>
          </w:rPr>
          <w:t>Systém hodnocení soutěží, postupové klíče.</w:t>
        </w:r>
        <w:r w:rsidR="007B503E" w:rsidRPr="00603FC1">
          <w:rPr>
            <w:rFonts w:cs="Arial"/>
            <w:noProof/>
            <w:webHidden/>
          </w:rPr>
          <w:tab/>
          <w:t>3</w:t>
        </w:r>
      </w:hyperlink>
    </w:p>
    <w:p w:rsidR="007B503E" w:rsidRPr="00603FC1" w:rsidRDefault="00B75993" w:rsidP="007B503E">
      <w:pPr>
        <w:pStyle w:val="Obsah1"/>
        <w:tabs>
          <w:tab w:val="left" w:pos="440"/>
        </w:tabs>
        <w:rPr>
          <w:rFonts w:cs="Arial"/>
          <w:noProof/>
        </w:rPr>
      </w:pPr>
      <w:hyperlink w:anchor="_Toc337488742" w:history="1">
        <w:r w:rsidR="007B503E" w:rsidRPr="00603FC1">
          <w:rPr>
            <w:rStyle w:val="Hypertextovodkaz"/>
            <w:rFonts w:eastAsia="MS Mincho" w:cs="Arial"/>
            <w:noProof/>
            <w:color w:val="auto"/>
          </w:rPr>
          <w:t>6.</w:t>
        </w:r>
        <w:r w:rsidR="007B503E" w:rsidRPr="00603FC1">
          <w:rPr>
            <w:rFonts w:cs="Arial"/>
            <w:noProof/>
          </w:rPr>
          <w:tab/>
        </w:r>
        <w:r w:rsidR="007B503E" w:rsidRPr="00603FC1">
          <w:rPr>
            <w:rStyle w:val="Hypertextovodkaz"/>
            <w:rFonts w:eastAsia="MS Mincho" w:cs="Arial"/>
            <w:noProof/>
            <w:color w:val="auto"/>
          </w:rPr>
          <w:t>Sankce</w:t>
        </w:r>
        <w:r w:rsidR="007B503E" w:rsidRPr="00603FC1">
          <w:rPr>
            <w:rFonts w:cs="Arial"/>
            <w:noProof/>
            <w:webHidden/>
          </w:rPr>
          <w:tab/>
          <w:t>3</w:t>
        </w:r>
      </w:hyperlink>
    </w:p>
    <w:p w:rsidR="007B503E" w:rsidRPr="00603FC1" w:rsidRDefault="00B75993" w:rsidP="007B503E">
      <w:pPr>
        <w:pStyle w:val="Obsah1"/>
        <w:tabs>
          <w:tab w:val="left" w:pos="440"/>
        </w:tabs>
        <w:rPr>
          <w:rFonts w:cs="Arial"/>
          <w:noProof/>
        </w:rPr>
      </w:pPr>
      <w:hyperlink w:anchor="_Toc337488748" w:history="1">
        <w:r w:rsidR="007B503E" w:rsidRPr="00603FC1">
          <w:rPr>
            <w:rStyle w:val="Hypertextovodkaz"/>
            <w:rFonts w:cs="Arial"/>
            <w:noProof/>
            <w:color w:val="auto"/>
          </w:rPr>
          <w:t>7.</w:t>
        </w:r>
        <w:r w:rsidR="007B503E" w:rsidRPr="00603FC1">
          <w:rPr>
            <w:rFonts w:cs="Arial"/>
            <w:noProof/>
          </w:rPr>
          <w:tab/>
          <w:t xml:space="preserve">Obecná pravidla </w:t>
        </w:r>
        <w:r w:rsidR="007B503E">
          <w:rPr>
            <w:rFonts w:cs="Arial"/>
            <w:noProof/>
          </w:rPr>
          <w:t xml:space="preserve">pro všechny soutěžní disciplíny </w:t>
        </w:r>
        <w:r w:rsidR="007B503E" w:rsidRPr="00603FC1">
          <w:rPr>
            <w:rFonts w:cs="Arial"/>
            <w:noProof/>
          </w:rPr>
          <w:t>a vymezení pojmů</w:t>
        </w:r>
        <w:r w:rsidR="007B503E" w:rsidRPr="00603FC1">
          <w:rPr>
            <w:rFonts w:cs="Arial"/>
            <w:noProof/>
            <w:webHidden/>
          </w:rPr>
          <w:tab/>
          <w:t>3</w:t>
        </w:r>
      </w:hyperlink>
    </w:p>
    <w:p w:rsidR="007B503E" w:rsidRPr="00603FC1" w:rsidRDefault="00B75993" w:rsidP="007B503E">
      <w:pPr>
        <w:pStyle w:val="Obsah1"/>
        <w:tabs>
          <w:tab w:val="left" w:pos="440"/>
        </w:tabs>
        <w:rPr>
          <w:rFonts w:cs="Arial"/>
          <w:noProof/>
        </w:rPr>
      </w:pPr>
      <w:hyperlink w:anchor="_Toc337488754" w:history="1">
        <w:r w:rsidR="007B503E" w:rsidRPr="00603FC1">
          <w:rPr>
            <w:rStyle w:val="Hypertextovodkaz"/>
            <w:rFonts w:cs="Arial"/>
            <w:noProof/>
            <w:color w:val="auto"/>
          </w:rPr>
          <w:t>8.</w:t>
        </w:r>
        <w:r w:rsidR="007B503E" w:rsidRPr="00603FC1">
          <w:rPr>
            <w:rFonts w:cs="Arial"/>
            <w:noProof/>
          </w:rPr>
          <w:tab/>
        </w:r>
        <w:r w:rsidR="007B503E" w:rsidRPr="00F71579">
          <w:rPr>
            <w:rFonts w:cs="Arial"/>
            <w:noProof/>
          </w:rPr>
          <w:t>Popis soutěžních disciplín</w:t>
        </w:r>
        <w:r w:rsidR="007B503E" w:rsidRPr="00603FC1">
          <w:rPr>
            <w:rFonts w:cs="Arial"/>
            <w:noProof/>
            <w:webHidden/>
          </w:rPr>
          <w:tab/>
        </w:r>
      </w:hyperlink>
      <w:r w:rsidR="007B503E">
        <w:rPr>
          <w:rFonts w:cs="Arial"/>
          <w:noProof/>
        </w:rPr>
        <w:t>4</w:t>
      </w:r>
    </w:p>
    <w:p w:rsidR="007B503E" w:rsidRPr="00603FC1" w:rsidRDefault="00B75993" w:rsidP="007B503E">
      <w:pPr>
        <w:pStyle w:val="Obsah1"/>
        <w:tabs>
          <w:tab w:val="left" w:pos="440"/>
        </w:tabs>
        <w:rPr>
          <w:rFonts w:cs="Arial"/>
          <w:noProof/>
        </w:rPr>
      </w:pPr>
      <w:hyperlink w:anchor="_Toc337488767" w:history="1">
        <w:r w:rsidR="007B503E" w:rsidRPr="00603FC1">
          <w:rPr>
            <w:rStyle w:val="Hypertextovodkaz"/>
            <w:rFonts w:cs="Arial"/>
            <w:noProof/>
            <w:color w:val="auto"/>
          </w:rPr>
          <w:t>9.</w:t>
        </w:r>
        <w:r w:rsidR="007B503E" w:rsidRPr="00603FC1">
          <w:rPr>
            <w:rFonts w:cs="Arial"/>
            <w:noProof/>
          </w:rPr>
          <w:tab/>
        </w:r>
        <w:r w:rsidR="007B503E" w:rsidRPr="00603FC1">
          <w:rPr>
            <w:rStyle w:val="Hypertextovodkaz"/>
            <w:rFonts w:cs="Arial"/>
            <w:noProof/>
            <w:color w:val="auto"/>
          </w:rPr>
          <w:t>Obecná pravidla pro soutěžní disciplíny uvedené v §</w:t>
        </w:r>
        <w:r w:rsidR="007B503E">
          <w:rPr>
            <w:rStyle w:val="Hypertextovodkaz"/>
            <w:rFonts w:cs="Arial"/>
            <w:noProof/>
            <w:color w:val="auto"/>
          </w:rPr>
          <w:t>8….</w:t>
        </w:r>
        <w:r w:rsidR="007B503E" w:rsidRPr="00603FC1">
          <w:rPr>
            <w:rFonts w:cs="Arial"/>
            <w:noProof/>
            <w:webHidden/>
          </w:rPr>
          <w:tab/>
        </w:r>
      </w:hyperlink>
      <w:r w:rsidR="00E051AB">
        <w:rPr>
          <w:rFonts w:cs="Arial"/>
          <w:noProof/>
        </w:rPr>
        <w:t>10</w:t>
      </w:r>
    </w:p>
    <w:p w:rsidR="007B503E" w:rsidRPr="00603FC1" w:rsidRDefault="00B75993" w:rsidP="007B503E">
      <w:pPr>
        <w:pStyle w:val="Obsah1"/>
        <w:tabs>
          <w:tab w:val="left" w:pos="660"/>
        </w:tabs>
        <w:rPr>
          <w:rFonts w:cs="Arial"/>
          <w:noProof/>
        </w:rPr>
      </w:pPr>
      <w:hyperlink w:anchor="_Toc337488835" w:history="1">
        <w:r w:rsidR="007B503E" w:rsidRPr="00603FC1">
          <w:rPr>
            <w:rStyle w:val="Hypertextovodkaz"/>
            <w:rFonts w:cs="Arial"/>
            <w:noProof/>
            <w:color w:val="auto"/>
          </w:rPr>
          <w:t>10.</w:t>
        </w:r>
        <w:r w:rsidR="007B503E" w:rsidRPr="00603FC1">
          <w:rPr>
            <w:rFonts w:cs="Arial"/>
            <w:noProof/>
          </w:rPr>
          <w:tab/>
        </w:r>
        <w:r w:rsidR="007B503E" w:rsidRPr="00F71579">
          <w:rPr>
            <w:rFonts w:cs="Arial"/>
            <w:noProof/>
          </w:rPr>
          <w:t>Definice věkových kategorií pro soutěžní disciplíny uvedené v §</w:t>
        </w:r>
        <w:r w:rsidR="007B503E">
          <w:rPr>
            <w:rFonts w:cs="Arial"/>
            <w:noProof/>
          </w:rPr>
          <w:t>8.</w:t>
        </w:r>
        <w:r w:rsidR="007B503E" w:rsidRPr="00603FC1">
          <w:rPr>
            <w:rFonts w:cs="Arial"/>
            <w:noProof/>
            <w:webHidden/>
          </w:rPr>
          <w:tab/>
        </w:r>
      </w:hyperlink>
      <w:r w:rsidR="007B503E">
        <w:rPr>
          <w:rFonts w:cs="Arial"/>
          <w:noProof/>
        </w:rPr>
        <w:t>1</w:t>
      </w:r>
      <w:r w:rsidR="00E051AB">
        <w:rPr>
          <w:rFonts w:cs="Arial"/>
          <w:noProof/>
        </w:rPr>
        <w:t>2</w:t>
      </w:r>
    </w:p>
    <w:p w:rsidR="007B503E" w:rsidRPr="00173381" w:rsidRDefault="007B503E" w:rsidP="007B503E">
      <w:pPr>
        <w:pStyle w:val="Prosttext1"/>
        <w:rPr>
          <w:rFonts w:ascii="Arial" w:eastAsia="MS Mincho" w:hAnsi="Arial" w:cs="Arial"/>
          <w:b/>
          <w:color w:val="000000"/>
        </w:rPr>
      </w:pPr>
      <w:r w:rsidRPr="004B6EB1">
        <w:rPr>
          <w:rFonts w:ascii="Arial" w:eastAsia="MS Mincho" w:hAnsi="Arial" w:cs="Arial"/>
          <w:b/>
        </w:rPr>
        <w:fldChar w:fldCharType="end"/>
      </w:r>
    </w:p>
    <w:p w:rsidR="007B503E" w:rsidRPr="00173381"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Prosttext1"/>
        <w:rPr>
          <w:rFonts w:ascii="Arial" w:eastAsia="MS Mincho" w:hAnsi="Arial" w:cs="Arial"/>
          <w:b/>
          <w:color w:val="000000"/>
        </w:rPr>
      </w:pPr>
    </w:p>
    <w:p w:rsidR="007B503E" w:rsidRDefault="007B503E" w:rsidP="007B503E">
      <w:pPr>
        <w:pStyle w:val="Obsah1"/>
        <w:spacing w:after="0"/>
        <w:rPr>
          <w:rFonts w:cs="Arial"/>
        </w:rPr>
      </w:pPr>
    </w:p>
    <w:p w:rsidR="007B503E" w:rsidRPr="0030171C" w:rsidRDefault="007B503E" w:rsidP="007B503E">
      <w:pPr>
        <w:pStyle w:val="Obsah1"/>
        <w:rPr>
          <w:rFonts w:cs="Arial"/>
        </w:rPr>
      </w:pPr>
      <w:r w:rsidRPr="0030171C">
        <w:rPr>
          <w:rFonts w:cs="Arial"/>
        </w:rPr>
        <w:t>Legenda:</w:t>
      </w:r>
    </w:p>
    <w:p w:rsidR="007B503E" w:rsidRPr="0030171C" w:rsidRDefault="007B503E" w:rsidP="007B503E">
      <w:pPr>
        <w:numPr>
          <w:ilvl w:val="0"/>
          <w:numId w:val="4"/>
        </w:numPr>
        <w:spacing w:after="0"/>
      </w:pPr>
      <w:r w:rsidRPr="0030171C">
        <w:t>Původní znění textu</w:t>
      </w:r>
    </w:p>
    <w:p w:rsidR="007B503E" w:rsidRPr="0030171C" w:rsidRDefault="007B503E" w:rsidP="007B503E">
      <w:pPr>
        <w:numPr>
          <w:ilvl w:val="0"/>
          <w:numId w:val="4"/>
        </w:numPr>
        <w:spacing w:after="0"/>
        <w:rPr>
          <w:color w:val="FF0000"/>
        </w:rPr>
      </w:pPr>
      <w:r w:rsidRPr="0030171C">
        <w:rPr>
          <w:color w:val="FF0000"/>
        </w:rPr>
        <w:t>Nově změněné části textu</w:t>
      </w:r>
      <w:r>
        <w:rPr>
          <w:color w:val="FF0000"/>
        </w:rPr>
        <w:t xml:space="preserve"> </w:t>
      </w:r>
      <w:proofErr w:type="gramStart"/>
      <w:r w:rsidR="00DE2C6E">
        <w:rPr>
          <w:color w:val="FF0000"/>
        </w:rPr>
        <w:t>21.11.2023</w:t>
      </w:r>
      <w:proofErr w:type="gramEnd"/>
    </w:p>
    <w:p w:rsidR="007B503E" w:rsidRPr="0030171C" w:rsidRDefault="007B503E" w:rsidP="007B503E">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DE2C6E">
        <w:rPr>
          <w:color w:val="FF0000"/>
        </w:rPr>
        <w:t>21.11.2023</w:t>
      </w:r>
      <w:proofErr w:type="gramEnd"/>
    </w:p>
    <w:p w:rsidR="007B503E" w:rsidRDefault="007B503E" w:rsidP="007B503E">
      <w:pPr>
        <w:spacing w:after="0"/>
        <w:ind w:left="720"/>
        <w:rPr>
          <w:strike/>
          <w:color w:val="FF0000"/>
        </w:rPr>
      </w:pPr>
    </w:p>
    <w:p w:rsidR="007B503E" w:rsidRPr="00796E55" w:rsidRDefault="007B503E" w:rsidP="007B503E">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7B503E" w:rsidRPr="009D783A" w:rsidRDefault="007B503E" w:rsidP="007B503E">
      <w:pPr>
        <w:pStyle w:val="N22"/>
        <w:jc w:val="both"/>
        <w:rPr>
          <w:rFonts w:cs="Calibri"/>
          <w:color w:val="auto"/>
        </w:rPr>
      </w:pPr>
      <w:bookmarkStart w:id="6" w:name="_Toc313353968"/>
      <w:bookmarkStart w:id="7" w:name="_Toc337488687"/>
      <w:r w:rsidRPr="00796E55">
        <w:rPr>
          <w:color w:val="auto"/>
        </w:rPr>
        <w:t xml:space="preserve">Czech Dance </w:t>
      </w:r>
      <w:proofErr w:type="spellStart"/>
      <w:r w:rsidRPr="00796E55">
        <w:rPr>
          <w:color w:val="auto"/>
        </w:rPr>
        <w:t>Organization</w:t>
      </w:r>
      <w:proofErr w:type="spellEnd"/>
      <w:r w:rsidRPr="00796E55">
        <w:rPr>
          <w:color w:val="auto"/>
        </w:rPr>
        <w:t xml:space="preserve">, z. </w:t>
      </w:r>
      <w:proofErr w:type="gramStart"/>
      <w:r w:rsidRPr="00796E55">
        <w:rPr>
          <w:color w:val="auto"/>
        </w:rPr>
        <w:t>s.</w:t>
      </w:r>
      <w:proofErr w:type="gramEnd"/>
      <w:r w:rsidRPr="00796E55">
        <w:rPr>
          <w:color w:val="auto"/>
        </w:rPr>
        <w:t xml:space="preserve"> (dále jen CDO) je řádným </w:t>
      </w:r>
      <w:r w:rsidRPr="009D783A">
        <w:rPr>
          <w:color w:val="auto"/>
        </w:rPr>
        <w:t xml:space="preserve">členem International Dance </w:t>
      </w:r>
      <w:proofErr w:type="spellStart"/>
      <w:r w:rsidRPr="009D783A">
        <w:rPr>
          <w:color w:val="auto"/>
        </w:rPr>
        <w:t>Organization</w:t>
      </w:r>
      <w:proofErr w:type="spellEnd"/>
      <w:r w:rsidRPr="009D783A">
        <w:rPr>
          <w:color w:val="auto"/>
        </w:rPr>
        <w:t xml:space="preserve"> (dále jen IDO) za Českou republiku s exkluzivním právem na udělování titulů mistrů ČR v současných i budoucích disciplínách IDO a s exkluzivním právem pro nominování reprezentace České republiky na mezinárodní soutěže IDO.</w:t>
      </w:r>
      <w:r w:rsidRPr="009D783A">
        <w:rPr>
          <w:rFonts w:ascii="ArialMT" w:hAnsi="ArialMT" w:cs="ArialMT"/>
          <w:color w:val="auto"/>
        </w:rPr>
        <w:t xml:space="preserve"> Každý reprezentant se musí předem seznámit s ustanoveními dokumentů IDO, která nejsou shodná s dokumenty CDO, zejména IDO </w:t>
      </w:r>
      <w:proofErr w:type="spellStart"/>
      <w:r w:rsidRPr="009D783A">
        <w:rPr>
          <w:rFonts w:ascii="ArialMT" w:hAnsi="ArialMT" w:cs="ArialMT"/>
          <w:color w:val="auto"/>
        </w:rPr>
        <w:t>Statutes</w:t>
      </w:r>
      <w:proofErr w:type="spellEnd"/>
      <w:r w:rsidRPr="009D783A">
        <w:rPr>
          <w:rFonts w:ascii="ArialMT" w:hAnsi="ArialMT" w:cs="ArialMT"/>
          <w:color w:val="auto"/>
        </w:rPr>
        <w:t xml:space="preserve"> and By </w:t>
      </w:r>
      <w:proofErr w:type="spellStart"/>
      <w:r w:rsidRPr="009D783A">
        <w:rPr>
          <w:rFonts w:ascii="ArialMT" w:hAnsi="ArialMT" w:cs="ArialMT"/>
          <w:color w:val="auto"/>
        </w:rPr>
        <w:t>laws</w:t>
      </w:r>
      <w:proofErr w:type="spellEnd"/>
      <w:r w:rsidRPr="009D783A">
        <w:rPr>
          <w:rFonts w:ascii="ArialMT" w:hAnsi="ArialMT" w:cs="ArialMT"/>
          <w:color w:val="auto"/>
        </w:rPr>
        <w:t xml:space="preserve">, </w:t>
      </w:r>
      <w:proofErr w:type="spellStart"/>
      <w:r w:rsidRPr="009D783A">
        <w:rPr>
          <w:rFonts w:ascii="ArialMT" w:hAnsi="ArialMT" w:cs="ArialMT"/>
          <w:color w:val="auto"/>
        </w:rPr>
        <w:t>Competition</w:t>
      </w:r>
      <w:proofErr w:type="spellEnd"/>
      <w:r w:rsidRPr="009D783A">
        <w:rPr>
          <w:rFonts w:ascii="ArialMT" w:hAnsi="ArialMT" w:cs="ArialMT"/>
          <w:color w:val="auto"/>
        </w:rPr>
        <w:t xml:space="preserve"> </w:t>
      </w:r>
      <w:proofErr w:type="spellStart"/>
      <w:r w:rsidRPr="009D783A">
        <w:rPr>
          <w:rFonts w:ascii="ArialMT" w:hAnsi="ArialMT" w:cs="ArialMT"/>
          <w:color w:val="auto"/>
        </w:rPr>
        <w:t>Rules</w:t>
      </w:r>
      <w:proofErr w:type="spellEnd"/>
      <w:r w:rsidRPr="009D783A">
        <w:rPr>
          <w:rFonts w:ascii="ArialMT" w:hAnsi="ArialMT" w:cs="ArialMT"/>
          <w:color w:val="auto"/>
        </w:rPr>
        <w:t xml:space="preserve">, a dodržovat je. Nominace na soutěže IDO řeší </w:t>
      </w:r>
      <w:r w:rsidRPr="009D783A">
        <w:rPr>
          <w:color w:val="auto"/>
        </w:rPr>
        <w:t>další dokumenty CDO, zejména Nominační principy na mezinárodní soutěže IDO.</w:t>
      </w:r>
    </w:p>
    <w:p w:rsidR="007B503E" w:rsidRPr="009D783A" w:rsidRDefault="007B503E" w:rsidP="007B503E">
      <w:pPr>
        <w:pStyle w:val="N22"/>
        <w:jc w:val="both"/>
        <w:rPr>
          <w:rFonts w:eastAsia="Times New Roman" w:cs="Calibri"/>
          <w:color w:val="auto"/>
        </w:rPr>
      </w:pPr>
      <w:bookmarkStart w:id="8" w:name="_Toc337488685"/>
      <w:r w:rsidRPr="009D783A">
        <w:rPr>
          <w:color w:val="auto"/>
        </w:rPr>
        <w:t xml:space="preserve">Tento dokument </w:t>
      </w:r>
      <w:bookmarkEnd w:id="8"/>
      <w:r w:rsidRPr="009D783A">
        <w:rPr>
          <w:color w:val="auto"/>
        </w:rPr>
        <w:t xml:space="preserve">platí pro všechny soutěže tanečních disciplín CDO uvedených v §8. tohoto dokumentu </w:t>
      </w:r>
      <w:bookmarkStart w:id="9" w:name="_Toc337488686"/>
      <w:r w:rsidRPr="009D783A">
        <w:rPr>
          <w:color w:val="auto"/>
        </w:rPr>
        <w:t>a stanovuje povinnosti pro řádné i evidované členy CDO, v případě účasti na soutěžích CDO.</w:t>
      </w:r>
      <w:bookmarkEnd w:id="9"/>
    </w:p>
    <w:p w:rsidR="007B503E" w:rsidRPr="00161DAE" w:rsidRDefault="007B503E" w:rsidP="007B503E">
      <w:pPr>
        <w:pStyle w:val="N22"/>
        <w:jc w:val="both"/>
        <w:rPr>
          <w:rFonts w:eastAsia="Times New Roman" w:cs="Calibri"/>
          <w:color w:val="auto"/>
        </w:rPr>
      </w:pPr>
      <w:r w:rsidRPr="00665388">
        <w:rPr>
          <w:color w:val="auto"/>
        </w:rPr>
        <w:t xml:space="preserve">Tato </w:t>
      </w:r>
      <w:proofErr w:type="spellStart"/>
      <w:r w:rsidRPr="00665388">
        <w:rPr>
          <w:color w:val="auto"/>
        </w:rPr>
        <w:t>SaTP</w:t>
      </w:r>
      <w:proofErr w:type="spellEnd"/>
      <w:r w:rsidRPr="00665388">
        <w:rPr>
          <w:color w:val="auto"/>
        </w:rPr>
        <w:t xml:space="preserve"> byla schválena Prezidiem CDO dne </w:t>
      </w:r>
      <w:proofErr w:type="gramStart"/>
      <w:r w:rsidR="00DE2C6E">
        <w:rPr>
          <w:color w:val="FF0000"/>
        </w:rPr>
        <w:t>21.11.2023</w:t>
      </w:r>
      <w:proofErr w:type="gramEnd"/>
      <w:r w:rsidRPr="00665388">
        <w:rPr>
          <w:color w:val="auto"/>
        </w:rPr>
        <w:t xml:space="preserve">. Tímto dnem nabývají platnosti i účinnosti a zároveň pozbývají platnosti dříve schválená </w:t>
      </w:r>
      <w:proofErr w:type="spellStart"/>
      <w:r w:rsidRPr="00665388">
        <w:rPr>
          <w:color w:val="auto"/>
        </w:rPr>
        <w:t>SaTP</w:t>
      </w:r>
      <w:proofErr w:type="spellEnd"/>
      <w:r w:rsidRPr="00161DAE">
        <w:rPr>
          <w:color w:val="auto"/>
        </w:rPr>
        <w:t>.</w:t>
      </w:r>
    </w:p>
    <w:p w:rsidR="007B503E" w:rsidRPr="00161DAE" w:rsidRDefault="007B503E" w:rsidP="007B503E">
      <w:pPr>
        <w:pStyle w:val="N22"/>
        <w:numPr>
          <w:ilvl w:val="0"/>
          <w:numId w:val="0"/>
        </w:numPr>
        <w:spacing w:before="0"/>
        <w:ind w:left="567"/>
        <w:jc w:val="both"/>
        <w:rPr>
          <w:rFonts w:eastAsia="Times New Roman" w:cs="Calibri"/>
          <w:color w:val="auto"/>
        </w:rPr>
      </w:pPr>
    </w:p>
    <w:p w:rsidR="007B503E" w:rsidRPr="00081289" w:rsidRDefault="007B503E" w:rsidP="007B503E">
      <w:pPr>
        <w:pStyle w:val="Nadpis1"/>
        <w:rPr>
          <w:color w:val="auto"/>
        </w:rPr>
      </w:pPr>
      <w:r w:rsidRPr="00081289">
        <w:rPr>
          <w:color w:val="auto"/>
        </w:rPr>
        <w:t>Soutěže, vyhlašování, vypisování a účast na soutěžích</w:t>
      </w:r>
    </w:p>
    <w:p w:rsidR="007B503E" w:rsidRPr="00081289" w:rsidRDefault="007B503E" w:rsidP="007B503E">
      <w:pPr>
        <w:pStyle w:val="Nadpis1"/>
        <w:numPr>
          <w:ilvl w:val="0"/>
          <w:numId w:val="17"/>
        </w:numPr>
        <w:ind w:left="714" w:hanging="357"/>
        <w:jc w:val="left"/>
        <w:rPr>
          <w:b w:val="0"/>
          <w:color w:val="auto"/>
        </w:rPr>
      </w:pPr>
      <w:r w:rsidRPr="00081289">
        <w:rPr>
          <w:b w:val="0"/>
          <w:color w:val="auto"/>
        </w:rPr>
        <w:t xml:space="preserve">Viz §2. </w:t>
      </w:r>
      <w:proofErr w:type="spellStart"/>
      <w:r w:rsidRPr="00081289">
        <w:rPr>
          <w:b w:val="0"/>
          <w:color w:val="auto"/>
        </w:rPr>
        <w:t>SaTP</w:t>
      </w:r>
      <w:proofErr w:type="spellEnd"/>
      <w:r w:rsidRPr="00081289">
        <w:rPr>
          <w:b w:val="0"/>
          <w:color w:val="auto"/>
        </w:rPr>
        <w:t xml:space="preserve"> obecná (pro všechny soutěžní disciplíny).</w:t>
      </w:r>
    </w:p>
    <w:bookmarkEnd w:id="6"/>
    <w:bookmarkEnd w:id="7"/>
    <w:p w:rsidR="007B503E" w:rsidRPr="00081289" w:rsidRDefault="007B503E" w:rsidP="007B503E"/>
    <w:p w:rsidR="007B503E" w:rsidRPr="00081289" w:rsidRDefault="007B503E" w:rsidP="007B503E">
      <w:pPr>
        <w:pStyle w:val="Nadpis1"/>
        <w:ind w:left="357" w:hanging="357"/>
        <w:rPr>
          <w:rFonts w:eastAsia="MS Mincho"/>
          <w:color w:val="auto"/>
        </w:rPr>
      </w:pPr>
      <w:bookmarkStart w:id="10" w:name="_Toc313353969"/>
      <w:bookmarkStart w:id="11" w:name="_Toc337488718"/>
      <w:r w:rsidRPr="00081289">
        <w:rPr>
          <w:rFonts w:eastAsia="MS Mincho"/>
          <w:color w:val="auto"/>
        </w:rPr>
        <w:t>Vedení</w:t>
      </w:r>
      <w:bookmarkEnd w:id="10"/>
      <w:bookmarkEnd w:id="11"/>
      <w:r w:rsidRPr="00081289">
        <w:rPr>
          <w:rFonts w:eastAsia="MS Mincho"/>
          <w:color w:val="auto"/>
        </w:rPr>
        <w:t xml:space="preserve"> soutěže a finanční zabezpečení soutěže</w:t>
      </w:r>
    </w:p>
    <w:p w:rsidR="007B503E" w:rsidRPr="00081289" w:rsidRDefault="007B503E" w:rsidP="007B503E">
      <w:pPr>
        <w:pStyle w:val="Nadpis1"/>
        <w:numPr>
          <w:ilvl w:val="0"/>
          <w:numId w:val="17"/>
        </w:numPr>
        <w:ind w:left="714" w:hanging="357"/>
        <w:jc w:val="left"/>
        <w:rPr>
          <w:b w:val="0"/>
          <w:color w:val="auto"/>
        </w:rPr>
      </w:pPr>
      <w:r w:rsidRPr="00081289">
        <w:rPr>
          <w:b w:val="0"/>
          <w:color w:val="auto"/>
        </w:rPr>
        <w:t xml:space="preserve">Viz §3. </w:t>
      </w:r>
      <w:proofErr w:type="spellStart"/>
      <w:r w:rsidRPr="00081289">
        <w:rPr>
          <w:b w:val="0"/>
          <w:color w:val="auto"/>
        </w:rPr>
        <w:t>SaTP</w:t>
      </w:r>
      <w:proofErr w:type="spellEnd"/>
      <w:r w:rsidRPr="00081289">
        <w:rPr>
          <w:b w:val="0"/>
          <w:color w:val="auto"/>
        </w:rPr>
        <w:t xml:space="preserve"> obecná (pro všechny soutěžní disciplíny).</w:t>
      </w:r>
    </w:p>
    <w:p w:rsidR="007B503E" w:rsidRPr="00081289" w:rsidRDefault="007B503E" w:rsidP="007B503E"/>
    <w:p w:rsidR="007B503E" w:rsidRPr="00081289" w:rsidRDefault="007B503E" w:rsidP="007B503E">
      <w:pPr>
        <w:pStyle w:val="Nadpis1"/>
        <w:ind w:left="357" w:hanging="357"/>
        <w:rPr>
          <w:rFonts w:eastAsia="MS Mincho"/>
          <w:color w:val="auto"/>
        </w:rPr>
      </w:pPr>
      <w:bookmarkStart w:id="12" w:name="_Toc313353970"/>
      <w:bookmarkStart w:id="13" w:name="_Toc337488727"/>
      <w:r w:rsidRPr="00081289">
        <w:rPr>
          <w:rFonts w:eastAsia="MS Mincho"/>
          <w:color w:val="auto"/>
        </w:rPr>
        <w:t>Identifikace, přihlašování, prezence, zahájení a ukončení soutěže</w:t>
      </w:r>
      <w:bookmarkEnd w:id="12"/>
      <w:bookmarkEnd w:id="13"/>
    </w:p>
    <w:p w:rsidR="007B503E" w:rsidRPr="00081289" w:rsidRDefault="007B503E" w:rsidP="007B503E">
      <w:pPr>
        <w:pStyle w:val="Nadpis1"/>
        <w:numPr>
          <w:ilvl w:val="0"/>
          <w:numId w:val="17"/>
        </w:numPr>
        <w:ind w:left="714" w:hanging="357"/>
        <w:jc w:val="left"/>
        <w:rPr>
          <w:b w:val="0"/>
          <w:color w:val="auto"/>
        </w:rPr>
      </w:pPr>
      <w:r w:rsidRPr="00081289">
        <w:rPr>
          <w:b w:val="0"/>
          <w:color w:val="auto"/>
        </w:rPr>
        <w:t xml:space="preserve">Viz §4. </w:t>
      </w:r>
      <w:proofErr w:type="spellStart"/>
      <w:r w:rsidRPr="00081289">
        <w:rPr>
          <w:b w:val="0"/>
          <w:color w:val="auto"/>
        </w:rPr>
        <w:t>SaTP</w:t>
      </w:r>
      <w:proofErr w:type="spellEnd"/>
      <w:r w:rsidRPr="00081289">
        <w:rPr>
          <w:b w:val="0"/>
          <w:color w:val="auto"/>
        </w:rPr>
        <w:t xml:space="preserve"> obecná (pro všechny soutěžní disciplíny).</w:t>
      </w:r>
    </w:p>
    <w:p w:rsidR="007B503E" w:rsidRPr="00081289" w:rsidRDefault="007B503E" w:rsidP="007B503E"/>
    <w:p w:rsidR="007B503E" w:rsidRPr="00081289" w:rsidRDefault="007B503E" w:rsidP="007B503E">
      <w:pPr>
        <w:pStyle w:val="Nadpis1"/>
        <w:ind w:left="357" w:hanging="357"/>
        <w:rPr>
          <w:color w:val="auto"/>
        </w:rPr>
      </w:pPr>
      <w:bookmarkStart w:id="14" w:name="_Toc337488736"/>
      <w:r w:rsidRPr="00081289">
        <w:rPr>
          <w:color w:val="auto"/>
        </w:rPr>
        <w:t>Systém hodnocení soutěží, postupové klíče</w:t>
      </w:r>
      <w:bookmarkEnd w:id="14"/>
    </w:p>
    <w:p w:rsidR="007B503E" w:rsidRPr="00081289" w:rsidRDefault="007B503E" w:rsidP="007B503E">
      <w:pPr>
        <w:pStyle w:val="Nadpis1"/>
        <w:numPr>
          <w:ilvl w:val="0"/>
          <w:numId w:val="17"/>
        </w:numPr>
        <w:ind w:left="714" w:hanging="357"/>
        <w:jc w:val="left"/>
        <w:rPr>
          <w:b w:val="0"/>
          <w:color w:val="auto"/>
        </w:rPr>
      </w:pPr>
      <w:r w:rsidRPr="00081289">
        <w:rPr>
          <w:b w:val="0"/>
          <w:color w:val="auto"/>
        </w:rPr>
        <w:t xml:space="preserve">Viz §5. </w:t>
      </w:r>
      <w:proofErr w:type="spellStart"/>
      <w:r w:rsidRPr="00081289">
        <w:rPr>
          <w:b w:val="0"/>
          <w:color w:val="auto"/>
        </w:rPr>
        <w:t>SaTP</w:t>
      </w:r>
      <w:proofErr w:type="spellEnd"/>
      <w:r w:rsidRPr="00081289">
        <w:rPr>
          <w:b w:val="0"/>
          <w:color w:val="auto"/>
        </w:rPr>
        <w:t xml:space="preserve"> obecná (pro všechny soutěžní disciplíny).</w:t>
      </w:r>
    </w:p>
    <w:p w:rsidR="007B503E" w:rsidRPr="00081289" w:rsidRDefault="007B503E" w:rsidP="007B503E"/>
    <w:p w:rsidR="007B503E" w:rsidRPr="00081289" w:rsidRDefault="007B503E" w:rsidP="007B503E">
      <w:pPr>
        <w:pStyle w:val="Nadpis1"/>
        <w:ind w:left="357" w:hanging="357"/>
        <w:rPr>
          <w:rFonts w:eastAsia="MS Mincho"/>
          <w:color w:val="auto"/>
        </w:rPr>
      </w:pPr>
      <w:bookmarkStart w:id="15" w:name="_Toc337488742"/>
      <w:r w:rsidRPr="00081289">
        <w:rPr>
          <w:rFonts w:eastAsia="MS Mincho"/>
          <w:color w:val="auto"/>
        </w:rPr>
        <w:t>Sankce</w:t>
      </w:r>
      <w:bookmarkEnd w:id="15"/>
    </w:p>
    <w:p w:rsidR="007B503E" w:rsidRPr="00081289" w:rsidRDefault="007B503E" w:rsidP="007B503E">
      <w:pPr>
        <w:pStyle w:val="Nadpis1"/>
        <w:numPr>
          <w:ilvl w:val="0"/>
          <w:numId w:val="17"/>
        </w:numPr>
        <w:ind w:left="714" w:hanging="357"/>
        <w:jc w:val="left"/>
        <w:rPr>
          <w:b w:val="0"/>
          <w:color w:val="auto"/>
        </w:rPr>
      </w:pPr>
      <w:r w:rsidRPr="00081289">
        <w:rPr>
          <w:b w:val="0"/>
          <w:color w:val="auto"/>
        </w:rPr>
        <w:t xml:space="preserve">Viz §6. </w:t>
      </w:r>
      <w:proofErr w:type="spellStart"/>
      <w:r w:rsidRPr="00081289">
        <w:rPr>
          <w:b w:val="0"/>
          <w:color w:val="auto"/>
        </w:rPr>
        <w:t>SaTP</w:t>
      </w:r>
      <w:proofErr w:type="spellEnd"/>
      <w:r w:rsidRPr="00081289">
        <w:rPr>
          <w:b w:val="0"/>
          <w:color w:val="auto"/>
        </w:rPr>
        <w:t xml:space="preserve"> obecná (pro všechny soutěžní disciplíny).</w:t>
      </w:r>
    </w:p>
    <w:p w:rsidR="007B503E" w:rsidRPr="00081289" w:rsidRDefault="007B503E" w:rsidP="007B503E"/>
    <w:p w:rsidR="007B503E" w:rsidRPr="00081289" w:rsidRDefault="007B503E" w:rsidP="007B503E">
      <w:pPr>
        <w:pStyle w:val="Nadpis1"/>
        <w:ind w:left="357" w:hanging="357"/>
        <w:rPr>
          <w:color w:val="auto"/>
        </w:rPr>
      </w:pPr>
      <w:r w:rsidRPr="00081289">
        <w:rPr>
          <w:color w:val="auto"/>
        </w:rPr>
        <w:t>Obecná pravidla pro všechny soutěžní disciplíny a vymezení pojmů</w:t>
      </w:r>
    </w:p>
    <w:p w:rsidR="007B503E" w:rsidRPr="00081289" w:rsidRDefault="007B503E" w:rsidP="007B503E">
      <w:pPr>
        <w:pStyle w:val="Nadpis1"/>
        <w:numPr>
          <w:ilvl w:val="0"/>
          <w:numId w:val="17"/>
        </w:numPr>
        <w:ind w:left="714" w:hanging="357"/>
        <w:jc w:val="left"/>
        <w:rPr>
          <w:b w:val="0"/>
          <w:color w:val="auto"/>
        </w:rPr>
      </w:pPr>
      <w:r w:rsidRPr="00081289">
        <w:rPr>
          <w:b w:val="0"/>
          <w:color w:val="auto"/>
        </w:rPr>
        <w:t xml:space="preserve">Viz §7. </w:t>
      </w:r>
      <w:proofErr w:type="spellStart"/>
      <w:r w:rsidRPr="00081289">
        <w:rPr>
          <w:b w:val="0"/>
          <w:color w:val="auto"/>
        </w:rPr>
        <w:t>SaTP</w:t>
      </w:r>
      <w:proofErr w:type="spellEnd"/>
      <w:r w:rsidRPr="00081289">
        <w:rPr>
          <w:b w:val="0"/>
          <w:color w:val="auto"/>
        </w:rPr>
        <w:t xml:space="preserve"> obecná (pro všechny soutěžní disciplíny).</w:t>
      </w:r>
    </w:p>
    <w:p w:rsidR="007B503E" w:rsidRPr="00081289" w:rsidRDefault="007B503E" w:rsidP="007B503E"/>
    <w:p w:rsidR="003B0C4E" w:rsidRPr="00081289" w:rsidRDefault="00B3404D" w:rsidP="00823A20">
      <w:pPr>
        <w:pStyle w:val="Nadpis1"/>
        <w:pageBreakBefore/>
        <w:ind w:left="357" w:hanging="357"/>
        <w:rPr>
          <w:color w:val="auto"/>
        </w:rPr>
      </w:pPr>
      <w:bookmarkStart w:id="16" w:name="_Toc337488835"/>
      <w:bookmarkEnd w:id="3"/>
      <w:bookmarkEnd w:id="4"/>
      <w:bookmarkEnd w:id="5"/>
      <w:r w:rsidRPr="00081289">
        <w:rPr>
          <w:color w:val="auto"/>
        </w:rPr>
        <w:lastRenderedPageBreak/>
        <w:t>Popis soutěžních disciplín</w:t>
      </w:r>
      <w:bookmarkEnd w:id="16"/>
    </w:p>
    <w:p w:rsidR="00A50A0E" w:rsidRPr="00081289" w:rsidRDefault="00A50A0E" w:rsidP="00A50A0E">
      <w:pPr>
        <w:pStyle w:val="Prosttext1"/>
        <w:numPr>
          <w:ilvl w:val="0"/>
          <w:numId w:val="2"/>
        </w:numPr>
        <w:jc w:val="both"/>
        <w:rPr>
          <w:rFonts w:ascii="Arial" w:hAnsi="Arial" w:cs="Arial"/>
          <w:b/>
        </w:rPr>
      </w:pPr>
      <w:bookmarkStart w:id="17" w:name="_Toc313353975"/>
      <w:bookmarkStart w:id="18" w:name="_Toc337488836"/>
      <w:r w:rsidRPr="00081289">
        <w:rPr>
          <w:rFonts w:ascii="Arial" w:hAnsi="Arial" w:cs="Arial"/>
          <w:b/>
        </w:rPr>
        <w:t>Nedodržení stylu a taneční techniky dané disciplíny znamená:</w:t>
      </w:r>
    </w:p>
    <w:p w:rsidR="00A50A0E" w:rsidRPr="00081289" w:rsidRDefault="00A50A0E" w:rsidP="00A50A0E">
      <w:pPr>
        <w:pStyle w:val="Prosttext1"/>
        <w:numPr>
          <w:ilvl w:val="1"/>
          <w:numId w:val="2"/>
        </w:numPr>
        <w:jc w:val="both"/>
        <w:rPr>
          <w:rFonts w:ascii="Arial" w:hAnsi="Arial" w:cs="Arial"/>
          <w:b/>
        </w:rPr>
      </w:pPr>
      <w:r w:rsidRPr="00081289">
        <w:rPr>
          <w:rFonts w:ascii="Arial" w:hAnsi="Arial" w:cs="Arial"/>
          <w:b/>
        </w:rPr>
        <w:t>snížení technické známky (případně i dalších známek) na minimum a napomenutí - návrh na přeřazení do jiné disciplíny (pokud je to možné)</w:t>
      </w:r>
    </w:p>
    <w:p w:rsidR="00A50A0E" w:rsidRPr="00081289" w:rsidRDefault="00A50A0E" w:rsidP="00A50A0E">
      <w:pPr>
        <w:pStyle w:val="Prosttext1"/>
        <w:numPr>
          <w:ilvl w:val="1"/>
          <w:numId w:val="2"/>
        </w:numPr>
        <w:jc w:val="both"/>
        <w:rPr>
          <w:rFonts w:ascii="Arial" w:hAnsi="Arial" w:cs="Arial"/>
          <w:b/>
        </w:rPr>
      </w:pPr>
      <w:r w:rsidRPr="00081289">
        <w:rPr>
          <w:rFonts w:ascii="Arial" w:hAnsi="Arial" w:cs="Arial"/>
          <w:b/>
        </w:rPr>
        <w:t>vyřazení ze soutěže – diskvalifikace, pokud se jedná o úmyslné porušení pravidel</w:t>
      </w:r>
    </w:p>
    <w:p w:rsidR="00A50A0E" w:rsidRPr="00081289" w:rsidRDefault="00A50A0E" w:rsidP="00A50A0E">
      <w:pPr>
        <w:pStyle w:val="Prosttext1"/>
        <w:numPr>
          <w:ilvl w:val="0"/>
          <w:numId w:val="30"/>
        </w:numPr>
        <w:jc w:val="both"/>
        <w:rPr>
          <w:rFonts w:ascii="Arial" w:hAnsi="Arial" w:cs="Arial"/>
          <w:b/>
        </w:rPr>
      </w:pPr>
      <w:r w:rsidRPr="00081289">
        <w:rPr>
          <w:rFonts w:ascii="Arial" w:eastAsia="MS Mincho" w:hAnsi="Arial" w:cs="Arial"/>
          <w:b/>
        </w:rPr>
        <w:t xml:space="preserve"> Poznámka:</w:t>
      </w:r>
    </w:p>
    <w:p w:rsidR="00A50A0E" w:rsidRPr="00081289" w:rsidRDefault="00A50A0E" w:rsidP="00A50A0E">
      <w:pPr>
        <w:pStyle w:val="Prosttext1"/>
        <w:numPr>
          <w:ilvl w:val="0"/>
          <w:numId w:val="33"/>
        </w:numPr>
        <w:jc w:val="both"/>
        <w:rPr>
          <w:rFonts w:ascii="Arial" w:hAnsi="Arial" w:cs="Arial"/>
          <w:b/>
        </w:rPr>
      </w:pPr>
      <w:r w:rsidRPr="00081289">
        <w:rPr>
          <w:rFonts w:ascii="Arial" w:hAnsi="Arial" w:cs="Arial"/>
          <w:b/>
        </w:rPr>
        <w:t>Párové disciplíny – v párových tancích mohou tanečníci tančit sólové části, tyto ale nesmí převažovat</w:t>
      </w:r>
      <w:r w:rsidR="00136F12">
        <w:rPr>
          <w:rFonts w:ascii="Arial" w:hAnsi="Arial" w:cs="Arial"/>
          <w:b/>
        </w:rPr>
        <w:t>.</w:t>
      </w:r>
    </w:p>
    <w:p w:rsidR="00A50A0E" w:rsidRPr="00FD1F13" w:rsidRDefault="00A50A0E" w:rsidP="00742EF1">
      <w:pPr>
        <w:pStyle w:val="Prosttext1"/>
        <w:numPr>
          <w:ilvl w:val="0"/>
          <w:numId w:val="33"/>
        </w:numPr>
        <w:jc w:val="both"/>
        <w:rPr>
          <w:rFonts w:ascii="Arial" w:hAnsi="Arial" w:cs="Arial"/>
          <w:b/>
        </w:rPr>
      </w:pPr>
      <w:r w:rsidRPr="00FD1F13">
        <w:rPr>
          <w:rFonts w:ascii="Arial" w:hAnsi="Arial" w:cs="Arial"/>
          <w:b/>
        </w:rPr>
        <w:t xml:space="preserve">Nesmí být použity </w:t>
      </w:r>
      <w:r w:rsidR="00742EF1" w:rsidRPr="00742EF1">
        <w:rPr>
          <w:rFonts w:ascii="Arial" w:hAnsi="Arial" w:cs="Arial"/>
          <w:b/>
          <w:color w:val="FF0000"/>
        </w:rPr>
        <w:t>žádné figury, které jsou popsány a definovány jako prvky sportovních latinsko-amerických a standardních tanců nebo akrobatického rokenrolu (viz pravidla a technické tabulky ČSTS a ČSAR)</w:t>
      </w:r>
      <w:r w:rsidRPr="00FD1F13">
        <w:rPr>
          <w:rFonts w:ascii="Arial" w:hAnsi="Arial" w:cs="Arial"/>
          <w:b/>
        </w:rPr>
        <w:t xml:space="preserve">, pokud není </w:t>
      </w:r>
      <w:r w:rsidR="00FD1F13">
        <w:rPr>
          <w:rFonts w:ascii="Arial" w:hAnsi="Arial" w:cs="Arial"/>
          <w:b/>
          <w:color w:val="FF0000"/>
        </w:rPr>
        <w:t xml:space="preserve">níže </w:t>
      </w:r>
      <w:r w:rsidRPr="00FD1F13">
        <w:rPr>
          <w:rFonts w:ascii="Arial" w:hAnsi="Arial" w:cs="Arial"/>
          <w:b/>
        </w:rPr>
        <w:t xml:space="preserve">výslovně </w:t>
      </w:r>
      <w:r w:rsidR="00FD1F13">
        <w:rPr>
          <w:rFonts w:ascii="Arial" w:hAnsi="Arial" w:cs="Arial"/>
          <w:b/>
          <w:color w:val="FF0000"/>
        </w:rPr>
        <w:t>popsáno jinak</w:t>
      </w:r>
      <w:r w:rsidRPr="00FD1F13">
        <w:rPr>
          <w:rFonts w:ascii="Arial" w:hAnsi="Arial" w:cs="Arial"/>
          <w:b/>
        </w:rPr>
        <w:t>!</w:t>
      </w:r>
    </w:p>
    <w:p w:rsidR="00A50A0E" w:rsidRPr="00081289" w:rsidRDefault="00136F12" w:rsidP="00A50A0E">
      <w:pPr>
        <w:pStyle w:val="Prosttext1"/>
        <w:numPr>
          <w:ilvl w:val="0"/>
          <w:numId w:val="33"/>
        </w:numPr>
        <w:jc w:val="both"/>
        <w:rPr>
          <w:rFonts w:ascii="Arial" w:hAnsi="Arial" w:cs="Arial"/>
          <w:b/>
        </w:rPr>
      </w:pPr>
      <w:r>
        <w:rPr>
          <w:rFonts w:ascii="Arial" w:hAnsi="Arial" w:cs="Arial"/>
          <w:b/>
          <w:color w:val="FF0000"/>
        </w:rPr>
        <w:t>D</w:t>
      </w:r>
      <w:r w:rsidR="00A50A0E" w:rsidRPr="00081289">
        <w:rPr>
          <w:rFonts w:ascii="Arial" w:hAnsi="Arial" w:cs="Arial"/>
          <w:b/>
        </w:rPr>
        <w:t>isciplíny, které se tančí v</w:t>
      </w:r>
      <w:r>
        <w:rPr>
          <w:rFonts w:ascii="Arial" w:hAnsi="Arial" w:cs="Arial"/>
          <w:b/>
        </w:rPr>
        <w:t> </w:t>
      </w:r>
      <w:r>
        <w:rPr>
          <w:rFonts w:ascii="Arial" w:hAnsi="Arial" w:cs="Arial"/>
          <w:b/>
          <w:color w:val="FF0000"/>
        </w:rPr>
        <w:t>rámci jednoho kola na více předvedení</w:t>
      </w:r>
      <w:r w:rsidR="00A50A0E" w:rsidRPr="00081289">
        <w:rPr>
          <w:rFonts w:ascii="Arial" w:hAnsi="Arial" w:cs="Arial"/>
          <w:b/>
        </w:rPr>
        <w:t xml:space="preserve"> - v případě pouze jednoho účastníka tančí tento pouze jedno předvedení</w:t>
      </w:r>
      <w:r>
        <w:rPr>
          <w:rFonts w:ascii="Arial" w:hAnsi="Arial" w:cs="Arial"/>
          <w:b/>
        </w:rPr>
        <w:t>.</w:t>
      </w:r>
      <w:r w:rsidR="00A50A0E" w:rsidRPr="00081289">
        <w:rPr>
          <w:rFonts w:ascii="Arial" w:hAnsi="Arial" w:cs="Arial"/>
          <w:b/>
        </w:rPr>
        <w:t xml:space="preserve"> </w:t>
      </w:r>
      <w:r w:rsidR="00A50A0E" w:rsidRPr="005C0435">
        <w:rPr>
          <w:rFonts w:ascii="Arial" w:hAnsi="Arial" w:cs="Arial"/>
          <w:b/>
          <w:strike/>
          <w:color w:val="FF0000"/>
        </w:rPr>
        <w:t>(buď na vlastní hudbu, nebo střední úsek na hudbu organizátora)</w:t>
      </w:r>
    </w:p>
    <w:p w:rsidR="00A50A0E" w:rsidRPr="009B450B" w:rsidRDefault="00A50A0E" w:rsidP="00A50A0E">
      <w:pPr>
        <w:pStyle w:val="Prosttext1"/>
        <w:numPr>
          <w:ilvl w:val="0"/>
          <w:numId w:val="33"/>
        </w:numPr>
        <w:jc w:val="both"/>
        <w:rPr>
          <w:rFonts w:ascii="Arial" w:hAnsi="Arial" w:cs="Arial"/>
          <w:b/>
          <w:strike/>
          <w:color w:val="FF0000"/>
        </w:rPr>
      </w:pPr>
      <w:r w:rsidRPr="00081289">
        <w:rPr>
          <w:rFonts w:ascii="Arial" w:hAnsi="Arial" w:cs="Arial"/>
          <w:b/>
        </w:rPr>
        <w:t xml:space="preserve">Tato </w:t>
      </w:r>
      <w:proofErr w:type="spellStart"/>
      <w:r w:rsidRPr="00081289">
        <w:rPr>
          <w:rFonts w:ascii="Arial" w:hAnsi="Arial" w:cs="Arial"/>
          <w:b/>
        </w:rPr>
        <w:t>SaTP</w:t>
      </w:r>
      <w:proofErr w:type="spellEnd"/>
      <w:r w:rsidRPr="00081289">
        <w:rPr>
          <w:rFonts w:ascii="Arial" w:hAnsi="Arial" w:cs="Arial"/>
          <w:b/>
        </w:rPr>
        <w:t xml:space="preserve"> nekryjí všechny disciplíny (nebo věkové kategorie) depart</w:t>
      </w:r>
      <w:r w:rsidR="005C0435">
        <w:rPr>
          <w:rFonts w:ascii="Arial" w:hAnsi="Arial" w:cs="Arial"/>
          <w:b/>
        </w:rPr>
        <w:t>e</w:t>
      </w:r>
      <w:r w:rsidRPr="00081289">
        <w:rPr>
          <w:rFonts w:ascii="Arial" w:hAnsi="Arial" w:cs="Arial"/>
          <w:b/>
        </w:rPr>
        <w:t xml:space="preserve">mentu </w:t>
      </w:r>
      <w:proofErr w:type="spellStart"/>
      <w:r w:rsidRPr="00081289">
        <w:rPr>
          <w:rFonts w:ascii="Arial" w:hAnsi="Arial" w:cs="Arial"/>
          <w:b/>
        </w:rPr>
        <w:t>Couple</w:t>
      </w:r>
      <w:proofErr w:type="spellEnd"/>
      <w:r w:rsidRPr="00081289">
        <w:rPr>
          <w:rFonts w:ascii="Arial" w:hAnsi="Arial" w:cs="Arial"/>
          <w:b/>
        </w:rPr>
        <w:t xml:space="preserve"> </w:t>
      </w:r>
      <w:proofErr w:type="spellStart"/>
      <w:r w:rsidRPr="00081289">
        <w:rPr>
          <w:rFonts w:ascii="Arial" w:hAnsi="Arial" w:cs="Arial"/>
          <w:b/>
        </w:rPr>
        <w:t>dance</w:t>
      </w:r>
      <w:proofErr w:type="spellEnd"/>
      <w:r w:rsidRPr="00081289">
        <w:rPr>
          <w:rFonts w:ascii="Arial" w:hAnsi="Arial" w:cs="Arial"/>
          <w:b/>
        </w:rPr>
        <w:t xml:space="preserve"> IDO</w:t>
      </w:r>
      <w:r w:rsidR="009B450B">
        <w:rPr>
          <w:rFonts w:ascii="Arial" w:hAnsi="Arial" w:cs="Arial"/>
          <w:b/>
        </w:rPr>
        <w:t xml:space="preserve"> </w:t>
      </w:r>
      <w:r w:rsidR="009B450B" w:rsidRPr="009B450B">
        <w:rPr>
          <w:rFonts w:ascii="Arial" w:hAnsi="Arial" w:cs="Arial"/>
          <w:b/>
          <w:color w:val="FF0000"/>
        </w:rPr>
        <w:t xml:space="preserve">(viz </w:t>
      </w:r>
      <w:r w:rsidR="00A96884">
        <w:rPr>
          <w:rFonts w:ascii="Arial" w:hAnsi="Arial" w:cs="Arial"/>
          <w:b/>
          <w:color w:val="FF0000"/>
        </w:rPr>
        <w:t>www.</w:t>
      </w:r>
      <w:r w:rsidR="009B450B">
        <w:rPr>
          <w:rFonts w:ascii="Arial" w:hAnsi="Arial" w:cs="Arial"/>
          <w:b/>
          <w:color w:val="FF0000"/>
        </w:rPr>
        <w:t xml:space="preserve">ido-dance.com – </w:t>
      </w:r>
      <w:proofErr w:type="spellStart"/>
      <w:r w:rsidR="009B450B">
        <w:rPr>
          <w:rFonts w:ascii="Arial" w:hAnsi="Arial" w:cs="Arial"/>
          <w:b/>
          <w:color w:val="FF0000"/>
        </w:rPr>
        <w:t>Rules</w:t>
      </w:r>
      <w:proofErr w:type="spellEnd"/>
      <w:r w:rsidR="009B450B">
        <w:rPr>
          <w:rFonts w:ascii="Arial" w:hAnsi="Arial" w:cs="Arial"/>
          <w:b/>
          <w:color w:val="FF0000"/>
        </w:rPr>
        <w:t xml:space="preserve"> - </w:t>
      </w:r>
      <w:proofErr w:type="spellStart"/>
      <w:r w:rsidR="009B450B" w:rsidRPr="009B450B">
        <w:rPr>
          <w:rFonts w:ascii="Arial" w:hAnsi="Arial" w:cs="Arial"/>
          <w:b/>
          <w:color w:val="FF0000"/>
        </w:rPr>
        <w:t>Competition</w:t>
      </w:r>
      <w:proofErr w:type="spellEnd"/>
      <w:r w:rsidR="009B450B" w:rsidRPr="009B450B">
        <w:rPr>
          <w:rFonts w:ascii="Arial" w:hAnsi="Arial" w:cs="Arial"/>
          <w:b/>
          <w:color w:val="FF0000"/>
        </w:rPr>
        <w:t xml:space="preserve"> </w:t>
      </w:r>
      <w:proofErr w:type="spellStart"/>
      <w:r w:rsidR="009B450B">
        <w:rPr>
          <w:rFonts w:ascii="Arial" w:hAnsi="Arial" w:cs="Arial"/>
          <w:b/>
          <w:color w:val="FF0000"/>
        </w:rPr>
        <w:t>r</w:t>
      </w:r>
      <w:r w:rsidR="009B450B" w:rsidRPr="009B450B">
        <w:rPr>
          <w:rFonts w:ascii="Arial" w:hAnsi="Arial" w:cs="Arial"/>
          <w:b/>
          <w:color w:val="FF0000"/>
        </w:rPr>
        <w:t>ules</w:t>
      </w:r>
      <w:proofErr w:type="spellEnd"/>
      <w:r w:rsidR="009B450B">
        <w:rPr>
          <w:rFonts w:ascii="Arial" w:hAnsi="Arial" w:cs="Arial"/>
          <w:b/>
          <w:color w:val="FF0000"/>
        </w:rPr>
        <w:t>)</w:t>
      </w:r>
      <w:r w:rsidRPr="00081289">
        <w:rPr>
          <w:rFonts w:ascii="Arial" w:hAnsi="Arial" w:cs="Arial"/>
          <w:b/>
        </w:rPr>
        <w:t xml:space="preserve">. V případě, že kdokoliv bude chtít získat nominaci na mezinárodní soutěže IDO v některé z nepopsaných disciplín (nebo věkových kategorií), může </w:t>
      </w:r>
      <w:r w:rsidR="005C0435">
        <w:rPr>
          <w:rFonts w:ascii="Arial" w:hAnsi="Arial" w:cs="Arial"/>
          <w:b/>
          <w:color w:val="FF0000"/>
        </w:rPr>
        <w:t xml:space="preserve">o to </w:t>
      </w:r>
      <w:r w:rsidRPr="00081289">
        <w:rPr>
          <w:rFonts w:ascii="Arial" w:hAnsi="Arial" w:cs="Arial"/>
          <w:b/>
        </w:rPr>
        <w:t xml:space="preserve">požádat </w:t>
      </w:r>
      <w:r w:rsidR="005C0435">
        <w:rPr>
          <w:rFonts w:ascii="Arial" w:hAnsi="Arial" w:cs="Arial"/>
          <w:b/>
          <w:color w:val="FF0000"/>
        </w:rPr>
        <w:t xml:space="preserve">mezinárodní úsek </w:t>
      </w:r>
      <w:r w:rsidR="005C0435" w:rsidRPr="009B450B">
        <w:rPr>
          <w:rFonts w:ascii="Arial" w:hAnsi="Arial" w:cs="Arial"/>
          <w:b/>
          <w:color w:val="FF0000"/>
        </w:rPr>
        <w:t>CDO</w:t>
      </w:r>
      <w:r w:rsidR="009B450B" w:rsidRPr="009B450B">
        <w:rPr>
          <w:rFonts w:ascii="Arial" w:hAnsi="Arial" w:cs="Arial"/>
          <w:b/>
          <w:color w:val="FF0000"/>
        </w:rPr>
        <w:t>, který bude postupovat dle přijatých nominačních principů na soutěže IDO</w:t>
      </w:r>
      <w:r w:rsidR="009B450B">
        <w:rPr>
          <w:rFonts w:ascii="Arial" w:hAnsi="Arial" w:cs="Arial"/>
          <w:b/>
          <w:color w:val="FF0000"/>
        </w:rPr>
        <w:t>, popř. může být na základě toho vyhlášena nominační soutěž</w:t>
      </w:r>
      <w:r w:rsidR="009B450B" w:rsidRPr="009B450B">
        <w:rPr>
          <w:rFonts w:ascii="Arial" w:hAnsi="Arial" w:cs="Arial"/>
          <w:b/>
          <w:color w:val="FF0000"/>
        </w:rPr>
        <w:t>.</w:t>
      </w:r>
    </w:p>
    <w:p w:rsidR="00A50A0E" w:rsidRPr="005C0435" w:rsidRDefault="00A50A0E" w:rsidP="00A50A0E">
      <w:pPr>
        <w:pStyle w:val="Prosttext1"/>
        <w:numPr>
          <w:ilvl w:val="0"/>
          <w:numId w:val="33"/>
        </w:numPr>
        <w:jc w:val="both"/>
        <w:rPr>
          <w:rFonts w:ascii="Arial" w:hAnsi="Arial" w:cs="Arial"/>
          <w:b/>
          <w:strike/>
        </w:rPr>
      </w:pPr>
      <w:r w:rsidRPr="005C0435">
        <w:rPr>
          <w:rFonts w:ascii="Arial" w:hAnsi="Arial" w:cs="Arial"/>
          <w:b/>
          <w:strike/>
          <w:color w:val="FF0000"/>
        </w:rPr>
        <w:t xml:space="preserve">Pokud budou v párových tancích ve věkových kategoriích </w:t>
      </w:r>
      <w:proofErr w:type="spellStart"/>
      <w:r w:rsidRPr="005C0435">
        <w:rPr>
          <w:rFonts w:ascii="Arial" w:hAnsi="Arial" w:cs="Arial"/>
          <w:b/>
          <w:strike/>
          <w:color w:val="FF0000"/>
        </w:rPr>
        <w:t>Juniors</w:t>
      </w:r>
      <w:proofErr w:type="spellEnd"/>
      <w:r w:rsidRPr="005C0435">
        <w:rPr>
          <w:rFonts w:ascii="Arial" w:hAnsi="Arial" w:cs="Arial"/>
          <w:b/>
          <w:strike/>
          <w:color w:val="FF0000"/>
        </w:rPr>
        <w:t xml:space="preserve"> a </w:t>
      </w:r>
      <w:proofErr w:type="spellStart"/>
      <w:r w:rsidRPr="005C0435">
        <w:rPr>
          <w:rFonts w:ascii="Arial" w:hAnsi="Arial" w:cs="Arial"/>
          <w:b/>
          <w:strike/>
          <w:color w:val="FF0000"/>
        </w:rPr>
        <w:t>Adults</w:t>
      </w:r>
      <w:proofErr w:type="spellEnd"/>
      <w:r w:rsidRPr="005C0435">
        <w:rPr>
          <w:rFonts w:ascii="Arial" w:hAnsi="Arial" w:cs="Arial"/>
          <w:b/>
          <w:strike/>
          <w:color w:val="FF0000"/>
        </w:rPr>
        <w:t xml:space="preserve"> přihlášeny méně než čtyři páry, budou tyto věkové kategorie sloučeny do jedné soutěže a budou společně hodnoceny, vyhlášení potom proběhne zvlášť pro každou věkovou kategorii.</w:t>
      </w:r>
      <w:r w:rsidRPr="005C0435">
        <w:rPr>
          <w:rFonts w:ascii="Arial" w:hAnsi="Arial" w:cs="Arial"/>
          <w:b/>
          <w:strike/>
        </w:rPr>
        <w:t xml:space="preserve"> </w:t>
      </w:r>
    </w:p>
    <w:p w:rsidR="00A50A0E" w:rsidRPr="003D3B01" w:rsidRDefault="00A50A0E" w:rsidP="00A50A0E">
      <w:pPr>
        <w:spacing w:before="600"/>
        <w:jc w:val="both"/>
        <w:rPr>
          <w:rFonts w:cs="Arial"/>
          <w:b/>
          <w:strike/>
          <w:color w:val="FF0000"/>
          <w:u w:val="single"/>
        </w:rPr>
      </w:pPr>
      <w:r w:rsidRPr="003D3B01">
        <w:rPr>
          <w:rFonts w:cs="Arial"/>
          <w:b/>
          <w:strike/>
          <w:color w:val="FF0000"/>
          <w:u w:val="single"/>
        </w:rPr>
        <w:t xml:space="preserve">TANGO ARGENTINO – Tango, </w:t>
      </w:r>
      <w:proofErr w:type="spellStart"/>
      <w:r w:rsidRPr="003D3B01">
        <w:rPr>
          <w:rFonts w:cs="Arial"/>
          <w:b/>
          <w:strike/>
          <w:color w:val="FF0000"/>
          <w:u w:val="single"/>
        </w:rPr>
        <w:t>Milonga</w:t>
      </w:r>
      <w:proofErr w:type="spellEnd"/>
      <w:r w:rsidRPr="003D3B01">
        <w:rPr>
          <w:rFonts w:cs="Arial"/>
          <w:b/>
          <w:strike/>
          <w:color w:val="FF0000"/>
          <w:u w:val="single"/>
        </w:rPr>
        <w:t xml:space="preserve">, </w:t>
      </w:r>
      <w:proofErr w:type="spellStart"/>
      <w:r w:rsidRPr="003D3B01">
        <w:rPr>
          <w:rFonts w:cs="Arial"/>
          <w:b/>
          <w:strike/>
          <w:color w:val="FF0000"/>
          <w:u w:val="single"/>
        </w:rPr>
        <w:t>Vals</w:t>
      </w:r>
      <w:proofErr w:type="spellEnd"/>
      <w:r w:rsidRPr="003D3B01">
        <w:rPr>
          <w:rFonts w:cs="Arial"/>
          <w:b/>
          <w:strike/>
          <w:color w:val="FF0000"/>
          <w:u w:val="single"/>
        </w:rPr>
        <w:t xml:space="preserve">, Tango </w:t>
      </w:r>
      <w:proofErr w:type="spellStart"/>
      <w:r w:rsidRPr="003D3B01">
        <w:rPr>
          <w:rFonts w:cs="Arial"/>
          <w:b/>
          <w:strike/>
          <w:color w:val="FF0000"/>
          <w:u w:val="single"/>
        </w:rPr>
        <w:t>Escenario</w:t>
      </w:r>
      <w:proofErr w:type="spellEnd"/>
      <w:r w:rsidRPr="003D3B01">
        <w:rPr>
          <w:rFonts w:cs="Arial"/>
          <w:b/>
          <w:strike/>
          <w:color w:val="FF0000"/>
          <w:u w:val="single"/>
        </w:rPr>
        <w:t>:</w:t>
      </w:r>
    </w:p>
    <w:p w:rsidR="00A50A0E" w:rsidRPr="003D3B01" w:rsidRDefault="00A50A0E" w:rsidP="00A50A0E">
      <w:pPr>
        <w:numPr>
          <w:ilvl w:val="1"/>
          <w:numId w:val="3"/>
        </w:numPr>
        <w:spacing w:after="0"/>
        <w:ind w:left="714" w:hanging="357"/>
        <w:jc w:val="both"/>
        <w:rPr>
          <w:rFonts w:cs="Arial"/>
          <w:b/>
          <w:strike/>
          <w:color w:val="FF0000"/>
          <w:u w:val="single"/>
        </w:rPr>
      </w:pPr>
      <w:r w:rsidRPr="003D3B01">
        <w:rPr>
          <w:rFonts w:eastAsia="MS Mincho" w:cs="Arial"/>
          <w:b/>
          <w:strike/>
          <w:color w:val="FF0000"/>
        </w:rPr>
        <w:t>Počet tanečníků:</w:t>
      </w:r>
      <w:r w:rsidRPr="003D3B01">
        <w:rPr>
          <w:rFonts w:eastAsia="MS Mincho" w:cs="Arial"/>
          <w:strike/>
          <w:color w:val="FF0000"/>
        </w:rPr>
        <w:t xml:space="preserve"> 2 (pár)</w:t>
      </w:r>
    </w:p>
    <w:p w:rsidR="00A50A0E" w:rsidRPr="003D3B01" w:rsidRDefault="00A50A0E" w:rsidP="00A50A0E">
      <w:pPr>
        <w:numPr>
          <w:ilvl w:val="1"/>
          <w:numId w:val="3"/>
        </w:numPr>
        <w:spacing w:after="0"/>
        <w:ind w:left="714" w:hanging="357"/>
        <w:jc w:val="both"/>
        <w:rPr>
          <w:rFonts w:cs="Arial"/>
          <w:b/>
          <w:strike/>
          <w:color w:val="FF0000"/>
          <w:u w:val="single"/>
        </w:rPr>
      </w:pPr>
      <w:r w:rsidRPr="003D3B01">
        <w:rPr>
          <w:rFonts w:eastAsia="MS Mincho" w:cs="Arial"/>
          <w:b/>
          <w:strike/>
          <w:color w:val="FF0000"/>
        </w:rPr>
        <w:t>Věkové kategorie:</w:t>
      </w:r>
      <w:r w:rsidRPr="003D3B01">
        <w:rPr>
          <w:rFonts w:eastAsia="MS Mincho" w:cs="Arial"/>
          <w:strike/>
          <w:color w:val="FF0000"/>
        </w:rPr>
        <w:t xml:space="preserve"> </w:t>
      </w:r>
      <w:proofErr w:type="spellStart"/>
      <w:r w:rsidRPr="003D3B01">
        <w:rPr>
          <w:rFonts w:eastAsia="MS Mincho" w:cs="Arial"/>
          <w:strike/>
          <w:color w:val="FF0000"/>
        </w:rPr>
        <w:t>Adults</w:t>
      </w:r>
      <w:proofErr w:type="spellEnd"/>
    </w:p>
    <w:p w:rsidR="00A50A0E" w:rsidRPr="003D3B01" w:rsidRDefault="00A50A0E" w:rsidP="00A50A0E">
      <w:pPr>
        <w:numPr>
          <w:ilvl w:val="1"/>
          <w:numId w:val="3"/>
        </w:numPr>
        <w:spacing w:after="0"/>
        <w:jc w:val="both"/>
        <w:rPr>
          <w:rFonts w:cs="Arial"/>
          <w:b/>
          <w:strike/>
          <w:color w:val="FF0000"/>
          <w:u w:val="single"/>
        </w:rPr>
      </w:pPr>
      <w:r w:rsidRPr="003D3B01">
        <w:rPr>
          <w:rFonts w:eastAsia="MS Mincho" w:cs="Arial"/>
          <w:b/>
          <w:strike/>
          <w:color w:val="FF0000"/>
        </w:rPr>
        <w:t>Hudba:</w:t>
      </w:r>
      <w:r w:rsidRPr="003D3B01">
        <w:rPr>
          <w:rFonts w:eastAsia="MS Mincho" w:cs="Arial"/>
          <w:strike/>
          <w:color w:val="FF0000"/>
        </w:rPr>
        <w:t xml:space="preserve"> </w:t>
      </w:r>
      <w:r w:rsidRPr="003D3B01">
        <w:rPr>
          <w:rFonts w:eastAsia="MS Mincho"/>
          <w:strike/>
          <w:color w:val="FF0000"/>
        </w:rPr>
        <w:t xml:space="preserve">Hudba pořadatele s výjimkou finálového kola Tango </w:t>
      </w:r>
      <w:proofErr w:type="spellStart"/>
      <w:r w:rsidRPr="003D3B01">
        <w:rPr>
          <w:rFonts w:eastAsia="MS Mincho"/>
          <w:strike/>
          <w:color w:val="FF0000"/>
        </w:rPr>
        <w:t>Escenario</w:t>
      </w:r>
      <w:proofErr w:type="spellEnd"/>
      <w:r w:rsidRPr="003D3B01">
        <w:rPr>
          <w:rFonts w:eastAsia="MS Mincho"/>
          <w:strike/>
          <w:color w:val="FF0000"/>
        </w:rPr>
        <w:t>, kde mohou tanečníci použít svou hudbu</w:t>
      </w:r>
    </w:p>
    <w:p w:rsidR="00A50A0E" w:rsidRPr="003D3B01" w:rsidRDefault="00A50A0E" w:rsidP="00A50A0E">
      <w:pPr>
        <w:numPr>
          <w:ilvl w:val="1"/>
          <w:numId w:val="3"/>
        </w:numPr>
        <w:spacing w:after="0"/>
        <w:jc w:val="both"/>
        <w:rPr>
          <w:rFonts w:cs="Arial"/>
          <w:b/>
          <w:strike/>
          <w:color w:val="FF0000"/>
          <w:u w:val="single"/>
        </w:rPr>
      </w:pPr>
      <w:r w:rsidRPr="003D3B01">
        <w:rPr>
          <w:rFonts w:eastAsia="MS Mincho" w:cs="Arial"/>
          <w:b/>
          <w:strike/>
          <w:color w:val="FF0000"/>
        </w:rPr>
        <w:t>Délka vystoupení:</w:t>
      </w:r>
      <w:r w:rsidRPr="003D3B01">
        <w:rPr>
          <w:rFonts w:eastAsia="MS Mincho" w:cs="Arial"/>
          <w:strike/>
          <w:color w:val="FF0000"/>
        </w:rPr>
        <w:t xml:space="preserve"> 1:30 min. s přizpůsobením se konci hudební fráze ve všech kolech s výjimkou finálového kola Tango </w:t>
      </w:r>
      <w:proofErr w:type="spellStart"/>
      <w:r w:rsidRPr="003D3B01">
        <w:rPr>
          <w:rFonts w:eastAsia="MS Mincho" w:cs="Arial"/>
          <w:strike/>
          <w:color w:val="FF0000"/>
        </w:rPr>
        <w:t>Escenario</w:t>
      </w:r>
      <w:proofErr w:type="spellEnd"/>
      <w:r w:rsidRPr="003D3B01">
        <w:rPr>
          <w:rFonts w:eastAsia="MS Mincho" w:cs="Arial"/>
          <w:strike/>
          <w:color w:val="FF0000"/>
        </w:rPr>
        <w:t xml:space="preserve">. Hudba zvolená tanečníky pro finálové kolo Tango </w:t>
      </w:r>
      <w:proofErr w:type="spellStart"/>
      <w:r w:rsidRPr="003D3B01">
        <w:rPr>
          <w:rFonts w:eastAsia="MS Mincho" w:cs="Arial"/>
          <w:strike/>
          <w:color w:val="FF0000"/>
        </w:rPr>
        <w:t>Escenario</w:t>
      </w:r>
      <w:proofErr w:type="spellEnd"/>
      <w:r w:rsidRPr="003D3B01">
        <w:rPr>
          <w:rFonts w:eastAsia="MS Mincho" w:cs="Arial"/>
          <w:strike/>
          <w:color w:val="FF0000"/>
        </w:rPr>
        <w:t xml:space="preserve"> 2:00 – 3:00 min. </w:t>
      </w:r>
    </w:p>
    <w:p w:rsidR="00A50A0E" w:rsidRPr="003D3B01" w:rsidRDefault="00A50A0E" w:rsidP="00A50A0E">
      <w:pPr>
        <w:numPr>
          <w:ilvl w:val="1"/>
          <w:numId w:val="3"/>
        </w:numPr>
        <w:spacing w:after="0"/>
        <w:jc w:val="both"/>
        <w:rPr>
          <w:rFonts w:cs="Arial"/>
          <w:b/>
          <w:strike/>
          <w:color w:val="FF0000"/>
          <w:u w:val="single"/>
        </w:rPr>
      </w:pPr>
      <w:r w:rsidRPr="003D3B01">
        <w:rPr>
          <w:rFonts w:eastAsia="MS Mincho" w:cs="Arial"/>
          <w:b/>
          <w:strike/>
          <w:color w:val="FF0000"/>
        </w:rPr>
        <w:t>Tempo:</w:t>
      </w:r>
      <w:r w:rsidRPr="003D3B01">
        <w:rPr>
          <w:rFonts w:eastAsia="MS Mincho" w:cs="Arial"/>
          <w:strike/>
          <w:color w:val="FF0000"/>
        </w:rPr>
        <w:t xml:space="preserve"> Tango 25 - 30 taktů za minutu, </w:t>
      </w:r>
      <w:proofErr w:type="spellStart"/>
      <w:r w:rsidRPr="003D3B01">
        <w:rPr>
          <w:rFonts w:eastAsia="MS Mincho" w:cs="Arial"/>
          <w:strike/>
          <w:color w:val="FF0000"/>
        </w:rPr>
        <w:t>Milonga</w:t>
      </w:r>
      <w:proofErr w:type="spellEnd"/>
      <w:r w:rsidRPr="003D3B01">
        <w:rPr>
          <w:rFonts w:eastAsia="MS Mincho" w:cs="Arial"/>
          <w:strike/>
          <w:color w:val="FF0000"/>
        </w:rPr>
        <w:t xml:space="preserve"> 25 – 31 taktů za minutu, </w:t>
      </w:r>
      <w:proofErr w:type="spellStart"/>
      <w:r w:rsidRPr="003D3B01">
        <w:rPr>
          <w:rFonts w:eastAsia="MS Mincho" w:cs="Arial"/>
          <w:strike/>
          <w:color w:val="FF0000"/>
        </w:rPr>
        <w:t>Vals</w:t>
      </w:r>
      <w:proofErr w:type="spellEnd"/>
      <w:r w:rsidRPr="003D3B01">
        <w:rPr>
          <w:rFonts w:eastAsia="MS Mincho" w:cs="Arial"/>
          <w:strike/>
          <w:color w:val="FF0000"/>
        </w:rPr>
        <w:t xml:space="preserve"> 45 – 56 taktů za minutu. </w:t>
      </w:r>
    </w:p>
    <w:p w:rsidR="00A50A0E" w:rsidRPr="003D3B01" w:rsidRDefault="00A50A0E" w:rsidP="00A50A0E">
      <w:pPr>
        <w:numPr>
          <w:ilvl w:val="1"/>
          <w:numId w:val="3"/>
        </w:numPr>
        <w:spacing w:after="0"/>
        <w:jc w:val="both"/>
        <w:rPr>
          <w:rFonts w:cs="Arial"/>
          <w:b/>
          <w:strike/>
          <w:color w:val="FF0000"/>
          <w:u w:val="single"/>
        </w:rPr>
      </w:pPr>
      <w:r w:rsidRPr="003D3B01">
        <w:rPr>
          <w:rFonts w:eastAsia="MS Mincho" w:cs="Arial"/>
          <w:b/>
          <w:strike/>
          <w:color w:val="FF0000"/>
        </w:rPr>
        <w:t>Charakter tance:</w:t>
      </w:r>
      <w:r w:rsidRPr="003D3B01">
        <w:rPr>
          <w:rFonts w:eastAsia="MS Mincho" w:cs="Arial"/>
          <w:strike/>
          <w:color w:val="FF0000"/>
        </w:rPr>
        <w:t xml:space="preserve"> </w:t>
      </w:r>
      <w:r w:rsidRPr="003D3B01">
        <w:rPr>
          <w:rFonts w:cs="Arial"/>
          <w:strike/>
          <w:color w:val="FF0000"/>
        </w:rPr>
        <w:t xml:space="preserve">Tango je tanec, který spadá mezi ladné tance. Tančí se ve směru tance kolem taneční plochy proti směru hodinových ručiček. Taneční forma vyjadřuje lásku a vášeň, která je evidentní ze sevřenosti tanečníků, kontroly muže a svůdnosti ženy. Tanečníci provádějí figury hlavně v pohybech od pasu dolů, když zároveň se snaží dosáhnout zajímavé souhry mezi sebou. Tato souhra by měla být určena hudbou, melodie vyjádřená pohyby tanečníků by měla být patrná. Pravým srdcem Tanga je improvizace, tanečníci by se měli vyvarovat zjevných choreografií (s výjimkou Tango </w:t>
      </w:r>
      <w:proofErr w:type="spellStart"/>
      <w:r w:rsidRPr="003D3B01">
        <w:rPr>
          <w:rFonts w:cs="Arial"/>
          <w:strike/>
          <w:color w:val="FF0000"/>
        </w:rPr>
        <w:t>Escenario</w:t>
      </w:r>
      <w:proofErr w:type="spellEnd"/>
      <w:r w:rsidRPr="003D3B01">
        <w:rPr>
          <w:rFonts w:cs="Arial"/>
          <w:strike/>
          <w:color w:val="FF0000"/>
        </w:rPr>
        <w:t>).</w:t>
      </w:r>
    </w:p>
    <w:p w:rsidR="00A50A0E" w:rsidRPr="003D3B01" w:rsidRDefault="00A50A0E" w:rsidP="00A50A0E">
      <w:pPr>
        <w:numPr>
          <w:ilvl w:val="1"/>
          <w:numId w:val="3"/>
        </w:numPr>
        <w:spacing w:after="0"/>
        <w:jc w:val="both"/>
        <w:rPr>
          <w:rFonts w:cs="Arial"/>
          <w:b/>
          <w:strike/>
          <w:color w:val="FF0000"/>
          <w:u w:val="single"/>
        </w:rPr>
      </w:pPr>
      <w:r w:rsidRPr="003D3B01">
        <w:rPr>
          <w:rFonts w:eastAsia="MS Mincho" w:cs="Arial"/>
          <w:b/>
          <w:strike/>
          <w:color w:val="FF0000"/>
        </w:rPr>
        <w:t>Povolené a doporučené figury a pohyby:</w:t>
      </w:r>
      <w:r w:rsidRPr="003D3B01">
        <w:rPr>
          <w:rFonts w:eastAsia="MS Mincho" w:cs="Arial"/>
          <w:strike/>
          <w:color w:val="FF0000"/>
        </w:rPr>
        <w:t xml:space="preserve"> </w:t>
      </w:r>
      <w:r w:rsidRPr="003D3B01">
        <w:rPr>
          <w:rFonts w:eastAsia="MS Mincho"/>
          <w:strike/>
          <w:color w:val="FF0000"/>
        </w:rPr>
        <w:t xml:space="preserve">Chůze, otočky, ochoz dopředu a dozadu, </w:t>
      </w:r>
      <w:proofErr w:type="spellStart"/>
      <w:r w:rsidRPr="003D3B01">
        <w:rPr>
          <w:rFonts w:eastAsia="MS Mincho"/>
          <w:strike/>
          <w:color w:val="FF0000"/>
        </w:rPr>
        <w:t>sandwiches</w:t>
      </w:r>
      <w:proofErr w:type="spellEnd"/>
      <w:r w:rsidRPr="003D3B01">
        <w:rPr>
          <w:rFonts w:eastAsia="MS Mincho"/>
          <w:strike/>
          <w:color w:val="FF0000"/>
        </w:rPr>
        <w:t xml:space="preserve">, </w:t>
      </w:r>
      <w:proofErr w:type="spellStart"/>
      <w:r w:rsidRPr="003D3B01">
        <w:rPr>
          <w:rFonts w:eastAsia="MS Mincho"/>
          <w:strike/>
          <w:color w:val="FF0000"/>
        </w:rPr>
        <w:t>twists</w:t>
      </w:r>
      <w:proofErr w:type="spellEnd"/>
      <w:r w:rsidRPr="003D3B01">
        <w:rPr>
          <w:rFonts w:eastAsia="MS Mincho"/>
          <w:strike/>
          <w:color w:val="FF0000"/>
        </w:rPr>
        <w:t xml:space="preserve"> and </w:t>
      </w:r>
      <w:proofErr w:type="spellStart"/>
      <w:r w:rsidRPr="003D3B01">
        <w:rPr>
          <w:rFonts w:eastAsia="MS Mincho"/>
          <w:strike/>
          <w:color w:val="FF0000"/>
        </w:rPr>
        <w:t>curls</w:t>
      </w:r>
      <w:proofErr w:type="spellEnd"/>
      <w:r w:rsidRPr="003D3B01">
        <w:rPr>
          <w:rFonts w:eastAsia="MS Mincho"/>
          <w:strike/>
          <w:color w:val="FF0000"/>
        </w:rPr>
        <w:t>, leg-</w:t>
      </w:r>
      <w:proofErr w:type="spellStart"/>
      <w:r w:rsidRPr="003D3B01">
        <w:rPr>
          <w:rFonts w:eastAsia="MS Mincho"/>
          <w:strike/>
          <w:color w:val="FF0000"/>
        </w:rPr>
        <w:t>wraps</w:t>
      </w:r>
      <w:proofErr w:type="spellEnd"/>
      <w:r w:rsidRPr="003D3B01">
        <w:rPr>
          <w:rFonts w:eastAsia="MS Mincho"/>
          <w:strike/>
          <w:color w:val="FF0000"/>
        </w:rPr>
        <w:t xml:space="preserve">, </w:t>
      </w:r>
      <w:proofErr w:type="spellStart"/>
      <w:r w:rsidRPr="003D3B01">
        <w:rPr>
          <w:rFonts w:eastAsia="MS Mincho"/>
          <w:strike/>
          <w:color w:val="FF0000"/>
        </w:rPr>
        <w:t>drags</w:t>
      </w:r>
      <w:proofErr w:type="spellEnd"/>
      <w:r w:rsidRPr="003D3B01">
        <w:rPr>
          <w:rFonts w:eastAsia="MS Mincho"/>
          <w:strike/>
          <w:color w:val="FF0000"/>
        </w:rPr>
        <w:t xml:space="preserve"> - dopředu a dozadu, </w:t>
      </w:r>
      <w:proofErr w:type="spellStart"/>
      <w:r w:rsidRPr="003D3B01">
        <w:rPr>
          <w:rFonts w:eastAsia="MS Mincho"/>
          <w:strike/>
          <w:color w:val="FF0000"/>
        </w:rPr>
        <w:t>Boleos</w:t>
      </w:r>
      <w:proofErr w:type="spellEnd"/>
      <w:r w:rsidRPr="003D3B01">
        <w:rPr>
          <w:rFonts w:eastAsia="MS Mincho"/>
          <w:strike/>
          <w:color w:val="FF0000"/>
        </w:rPr>
        <w:t xml:space="preserve"> a jiné triky. </w:t>
      </w:r>
      <w:proofErr w:type="spellStart"/>
      <w:r w:rsidRPr="003D3B01">
        <w:rPr>
          <w:rFonts w:eastAsia="MS Mincho"/>
          <w:strike/>
          <w:color w:val="FF0000"/>
        </w:rPr>
        <w:t>Molinetes</w:t>
      </w:r>
      <w:proofErr w:type="spellEnd"/>
      <w:r w:rsidRPr="003D3B01">
        <w:rPr>
          <w:rFonts w:eastAsia="MS Mincho"/>
          <w:strike/>
          <w:color w:val="FF0000"/>
        </w:rPr>
        <w:t xml:space="preserve">, </w:t>
      </w:r>
      <w:proofErr w:type="spellStart"/>
      <w:r w:rsidRPr="003D3B01">
        <w:rPr>
          <w:rFonts w:eastAsia="MS Mincho"/>
          <w:strike/>
          <w:color w:val="FF0000"/>
        </w:rPr>
        <w:t>paradas</w:t>
      </w:r>
      <w:proofErr w:type="spellEnd"/>
      <w:r w:rsidRPr="003D3B01">
        <w:rPr>
          <w:rFonts w:eastAsia="MS Mincho"/>
          <w:strike/>
          <w:color w:val="FF0000"/>
        </w:rPr>
        <w:t xml:space="preserve">, </w:t>
      </w:r>
      <w:proofErr w:type="spellStart"/>
      <w:r w:rsidRPr="003D3B01">
        <w:rPr>
          <w:rFonts w:eastAsia="MS Mincho"/>
          <w:strike/>
          <w:color w:val="FF0000"/>
        </w:rPr>
        <w:t>barridas</w:t>
      </w:r>
      <w:proofErr w:type="spellEnd"/>
      <w:r w:rsidRPr="003D3B01">
        <w:rPr>
          <w:rFonts w:eastAsia="MS Mincho"/>
          <w:strike/>
          <w:color w:val="FF0000"/>
        </w:rPr>
        <w:t xml:space="preserve"> a pauzy v hudbě jsou také typické pro tento tanec. </w:t>
      </w:r>
      <w:proofErr w:type="spellStart"/>
      <w:r w:rsidRPr="003D3B01">
        <w:rPr>
          <w:rFonts w:eastAsia="MS Mincho"/>
          <w:strike/>
          <w:color w:val="FF0000"/>
        </w:rPr>
        <w:t>Brushing</w:t>
      </w:r>
      <w:proofErr w:type="spellEnd"/>
      <w:r w:rsidRPr="003D3B01">
        <w:rPr>
          <w:rFonts w:eastAsia="MS Mincho"/>
          <w:strike/>
          <w:color w:val="FF0000"/>
        </w:rPr>
        <w:t xml:space="preserve"> a </w:t>
      </w:r>
      <w:proofErr w:type="spellStart"/>
      <w:r w:rsidRPr="003D3B01">
        <w:rPr>
          <w:rFonts w:eastAsia="MS Mincho"/>
          <w:strike/>
          <w:color w:val="FF0000"/>
        </w:rPr>
        <w:t>follow-through</w:t>
      </w:r>
      <w:proofErr w:type="spellEnd"/>
      <w:r w:rsidRPr="003D3B01">
        <w:rPr>
          <w:rFonts w:eastAsia="MS Mincho"/>
          <w:strike/>
          <w:color w:val="FF0000"/>
        </w:rPr>
        <w:t xml:space="preserve"> technika jsou základními pohyby. Kolena musí zůstat ve spojení, pokud se předvádí </w:t>
      </w:r>
      <w:proofErr w:type="spellStart"/>
      <w:r w:rsidRPr="003D3B01">
        <w:rPr>
          <w:rFonts w:eastAsia="MS Mincho"/>
          <w:strike/>
          <w:color w:val="FF0000"/>
        </w:rPr>
        <w:t>boleos</w:t>
      </w:r>
      <w:proofErr w:type="spellEnd"/>
      <w:r w:rsidRPr="003D3B01">
        <w:rPr>
          <w:rFonts w:eastAsia="MS Mincho"/>
          <w:strike/>
          <w:color w:val="FF0000"/>
        </w:rPr>
        <w:t xml:space="preserve"> a </w:t>
      </w:r>
      <w:proofErr w:type="spellStart"/>
      <w:r w:rsidRPr="003D3B01">
        <w:rPr>
          <w:rFonts w:eastAsia="MS Mincho"/>
          <w:strike/>
          <w:color w:val="FF0000"/>
        </w:rPr>
        <w:t>ganchos</w:t>
      </w:r>
      <w:proofErr w:type="spellEnd"/>
      <w:r w:rsidRPr="003D3B01">
        <w:rPr>
          <w:rFonts w:eastAsia="MS Mincho"/>
          <w:strike/>
          <w:color w:val="FF0000"/>
        </w:rPr>
        <w:t xml:space="preserve">. Zvedané figury, rozdělení a skoky povoleny pouze v Tango </w:t>
      </w:r>
      <w:proofErr w:type="spellStart"/>
      <w:r w:rsidRPr="003D3B01">
        <w:rPr>
          <w:rFonts w:eastAsia="MS Mincho"/>
          <w:strike/>
          <w:color w:val="FF0000"/>
        </w:rPr>
        <w:t>Escenario</w:t>
      </w:r>
      <w:proofErr w:type="spellEnd"/>
      <w:r w:rsidRPr="003D3B01">
        <w:rPr>
          <w:rFonts w:eastAsia="MS Mincho"/>
          <w:strike/>
          <w:color w:val="FF0000"/>
        </w:rPr>
        <w:t>.</w:t>
      </w:r>
    </w:p>
    <w:p w:rsidR="00A50A0E" w:rsidRPr="003D3B01" w:rsidRDefault="00A50A0E" w:rsidP="00A50A0E">
      <w:pPr>
        <w:numPr>
          <w:ilvl w:val="1"/>
          <w:numId w:val="3"/>
        </w:numPr>
        <w:spacing w:after="0"/>
        <w:jc w:val="both"/>
        <w:rPr>
          <w:rFonts w:cs="Arial"/>
          <w:b/>
          <w:strike/>
          <w:color w:val="FF0000"/>
          <w:u w:val="single"/>
        </w:rPr>
      </w:pPr>
      <w:r w:rsidRPr="003D3B01">
        <w:rPr>
          <w:rFonts w:eastAsia="MS Mincho" w:cs="Arial"/>
          <w:b/>
          <w:strike/>
          <w:color w:val="FF0000"/>
        </w:rPr>
        <w:t>Zakázané figury:</w:t>
      </w:r>
      <w:r w:rsidRPr="003D3B01">
        <w:rPr>
          <w:rFonts w:eastAsia="MS Mincho" w:cs="Arial"/>
          <w:strike/>
          <w:color w:val="FF0000"/>
        </w:rPr>
        <w:t xml:space="preserve"> </w:t>
      </w:r>
      <w:r w:rsidRPr="003D3B01">
        <w:rPr>
          <w:rFonts w:eastAsia="MS Mincho"/>
          <w:strike/>
          <w:color w:val="FF0000"/>
        </w:rPr>
        <w:t>Akrobatické prvky / figury, při kterých by nohy nebo hlavní část těla byla výše, než partnerova ramena.</w:t>
      </w:r>
    </w:p>
    <w:p w:rsidR="00A50A0E" w:rsidRPr="003D3B01" w:rsidRDefault="00A50A0E" w:rsidP="00A50A0E">
      <w:pPr>
        <w:numPr>
          <w:ilvl w:val="1"/>
          <w:numId w:val="3"/>
        </w:numPr>
        <w:spacing w:after="0"/>
        <w:jc w:val="both"/>
        <w:rPr>
          <w:rFonts w:cs="Arial"/>
          <w:b/>
          <w:strike/>
          <w:color w:val="FF0000"/>
          <w:u w:val="single"/>
        </w:rPr>
      </w:pPr>
      <w:r w:rsidRPr="003D3B01">
        <w:rPr>
          <w:rFonts w:eastAsia="MS Mincho" w:cs="Arial"/>
          <w:b/>
          <w:strike/>
          <w:color w:val="FF0000"/>
        </w:rPr>
        <w:t>Rekvizity:</w:t>
      </w:r>
      <w:r w:rsidRPr="003D3B01">
        <w:rPr>
          <w:rFonts w:eastAsia="MS Mincho" w:cs="Arial"/>
          <w:strike/>
          <w:color w:val="FF0000"/>
        </w:rPr>
        <w:t xml:space="preserve"> jsou zakázány. </w:t>
      </w:r>
    </w:p>
    <w:p w:rsidR="00A50A0E" w:rsidRPr="003D3B01" w:rsidRDefault="00A50A0E" w:rsidP="00A50A0E">
      <w:pPr>
        <w:numPr>
          <w:ilvl w:val="1"/>
          <w:numId w:val="3"/>
        </w:numPr>
        <w:spacing w:after="0"/>
        <w:jc w:val="both"/>
        <w:rPr>
          <w:rFonts w:cs="Arial"/>
          <w:b/>
          <w:strike/>
          <w:color w:val="FF0000"/>
          <w:u w:val="single"/>
        </w:rPr>
      </w:pPr>
      <w:r w:rsidRPr="003D3B01">
        <w:rPr>
          <w:rFonts w:cs="Arial"/>
          <w:b/>
          <w:strike/>
          <w:color w:val="FF0000"/>
        </w:rPr>
        <w:t xml:space="preserve">Předkolo: </w:t>
      </w:r>
      <w:r w:rsidRPr="003D3B01">
        <w:rPr>
          <w:rFonts w:cs="Arial"/>
          <w:strike/>
          <w:color w:val="FF0000"/>
        </w:rPr>
        <w:t xml:space="preserve">Páry tančí Tango, </w:t>
      </w:r>
      <w:proofErr w:type="spellStart"/>
      <w:r w:rsidRPr="003D3B01">
        <w:rPr>
          <w:rFonts w:cs="Arial"/>
          <w:strike/>
          <w:color w:val="FF0000"/>
        </w:rPr>
        <w:t>Milonga</w:t>
      </w:r>
      <w:proofErr w:type="spellEnd"/>
      <w:r w:rsidRPr="003D3B01">
        <w:rPr>
          <w:rFonts w:cs="Arial"/>
          <w:strike/>
          <w:color w:val="FF0000"/>
        </w:rPr>
        <w:t xml:space="preserve"> a Tango </w:t>
      </w:r>
      <w:proofErr w:type="spellStart"/>
      <w:r w:rsidRPr="003D3B01">
        <w:rPr>
          <w:rFonts w:cs="Arial"/>
          <w:strike/>
          <w:color w:val="FF0000"/>
        </w:rPr>
        <w:t>Vals</w:t>
      </w:r>
      <w:proofErr w:type="spellEnd"/>
      <w:r w:rsidRPr="003D3B01">
        <w:rPr>
          <w:rFonts w:cs="Arial"/>
          <w:strike/>
          <w:color w:val="FF0000"/>
        </w:rPr>
        <w:t>. Všechny páry budou tančit společně, povoleno je pouze uzavřené taneční držení. Hodnotí se všechny tři předvedené tance.</w:t>
      </w:r>
    </w:p>
    <w:p w:rsidR="00A50A0E" w:rsidRPr="003D3B01" w:rsidRDefault="00A50A0E" w:rsidP="00A50A0E">
      <w:pPr>
        <w:numPr>
          <w:ilvl w:val="1"/>
          <w:numId w:val="3"/>
        </w:numPr>
        <w:spacing w:after="0"/>
        <w:jc w:val="both"/>
        <w:rPr>
          <w:rFonts w:cs="Arial"/>
          <w:b/>
          <w:strike/>
          <w:color w:val="FF0000"/>
        </w:rPr>
      </w:pPr>
      <w:r w:rsidRPr="003D3B01">
        <w:rPr>
          <w:rFonts w:cs="Arial"/>
          <w:b/>
          <w:strike/>
          <w:color w:val="FF0000"/>
        </w:rPr>
        <w:t xml:space="preserve">Finálové kolo: </w:t>
      </w:r>
      <w:r w:rsidRPr="003D3B01">
        <w:rPr>
          <w:rFonts w:cs="Arial"/>
          <w:strike/>
          <w:color w:val="FF0000"/>
        </w:rPr>
        <w:t xml:space="preserve">Páry tančí Tango, </w:t>
      </w:r>
      <w:proofErr w:type="spellStart"/>
      <w:r w:rsidRPr="003D3B01">
        <w:rPr>
          <w:rFonts w:cs="Arial"/>
          <w:strike/>
          <w:color w:val="FF0000"/>
        </w:rPr>
        <w:t>Milonga</w:t>
      </w:r>
      <w:proofErr w:type="spellEnd"/>
      <w:r w:rsidRPr="003D3B01">
        <w:rPr>
          <w:rFonts w:cs="Arial"/>
          <w:strike/>
          <w:color w:val="FF0000"/>
        </w:rPr>
        <w:t xml:space="preserve">, Tango </w:t>
      </w:r>
      <w:proofErr w:type="spellStart"/>
      <w:r w:rsidRPr="003D3B01">
        <w:rPr>
          <w:rFonts w:cs="Arial"/>
          <w:strike/>
          <w:color w:val="FF0000"/>
        </w:rPr>
        <w:t>Vals</w:t>
      </w:r>
      <w:proofErr w:type="spellEnd"/>
      <w:r w:rsidRPr="003D3B01">
        <w:rPr>
          <w:rFonts w:cs="Arial"/>
          <w:strike/>
          <w:color w:val="FF0000"/>
        </w:rPr>
        <w:t xml:space="preserve"> a Tango </w:t>
      </w:r>
      <w:proofErr w:type="spellStart"/>
      <w:r w:rsidRPr="003D3B01">
        <w:rPr>
          <w:rFonts w:cs="Arial"/>
          <w:strike/>
          <w:color w:val="FF0000"/>
        </w:rPr>
        <w:t>Fantasia</w:t>
      </w:r>
      <w:proofErr w:type="spellEnd"/>
      <w:r w:rsidRPr="003D3B01">
        <w:rPr>
          <w:rFonts w:cs="Arial"/>
          <w:strike/>
          <w:color w:val="FF0000"/>
        </w:rPr>
        <w:t xml:space="preserve">. Všechny páry budou tančit spolu Tango, </w:t>
      </w:r>
      <w:proofErr w:type="spellStart"/>
      <w:r w:rsidRPr="003D3B01">
        <w:rPr>
          <w:rFonts w:cs="Arial"/>
          <w:strike/>
          <w:color w:val="FF0000"/>
        </w:rPr>
        <w:t>Milonga</w:t>
      </w:r>
      <w:proofErr w:type="spellEnd"/>
      <w:r w:rsidRPr="003D3B01">
        <w:rPr>
          <w:rFonts w:cs="Arial"/>
          <w:strike/>
          <w:color w:val="FF0000"/>
        </w:rPr>
        <w:t xml:space="preserve"> a Tango </w:t>
      </w:r>
      <w:proofErr w:type="spellStart"/>
      <w:r w:rsidRPr="003D3B01">
        <w:rPr>
          <w:rFonts w:cs="Arial"/>
          <w:strike/>
          <w:color w:val="FF0000"/>
        </w:rPr>
        <w:t>Vals</w:t>
      </w:r>
      <w:proofErr w:type="spellEnd"/>
      <w:r w:rsidRPr="003D3B01">
        <w:rPr>
          <w:rFonts w:cs="Arial"/>
          <w:strike/>
          <w:color w:val="FF0000"/>
        </w:rPr>
        <w:t xml:space="preserve">, povoleno je pouze uzavřené taneční držení. V Tango </w:t>
      </w:r>
      <w:proofErr w:type="spellStart"/>
      <w:r w:rsidRPr="003D3B01">
        <w:rPr>
          <w:rFonts w:cs="Arial"/>
          <w:strike/>
          <w:color w:val="FF0000"/>
        </w:rPr>
        <w:t>Fantasia</w:t>
      </w:r>
      <w:proofErr w:type="spellEnd"/>
      <w:r w:rsidRPr="003D3B01">
        <w:rPr>
          <w:rFonts w:cs="Arial"/>
          <w:strike/>
          <w:color w:val="FF0000"/>
        </w:rPr>
        <w:t xml:space="preserve"> bude každý pár tančit sám. Pro určení nejlepších párů bude sloužit </w:t>
      </w:r>
      <w:proofErr w:type="spellStart"/>
      <w:r w:rsidRPr="003D3B01">
        <w:rPr>
          <w:rFonts w:cs="Arial"/>
          <w:strike/>
          <w:color w:val="FF0000"/>
        </w:rPr>
        <w:t>Skating</w:t>
      </w:r>
      <w:proofErr w:type="spellEnd"/>
      <w:r w:rsidRPr="003D3B01">
        <w:rPr>
          <w:rFonts w:cs="Arial"/>
          <w:strike/>
          <w:color w:val="FF0000"/>
        </w:rPr>
        <w:t xml:space="preserve"> systém, ve kterém se hodnotí všechny tři předvedené tance. Organizátor je povinen pro finálové vystoupení soutěžících Tango </w:t>
      </w:r>
      <w:proofErr w:type="spellStart"/>
      <w:r w:rsidRPr="003D3B01">
        <w:rPr>
          <w:rFonts w:cs="Arial"/>
          <w:strike/>
          <w:color w:val="FF0000"/>
        </w:rPr>
        <w:t>Fantasia</w:t>
      </w:r>
      <w:proofErr w:type="spellEnd"/>
      <w:r w:rsidRPr="003D3B01">
        <w:rPr>
          <w:rFonts w:cs="Arial"/>
          <w:strike/>
          <w:color w:val="FF0000"/>
        </w:rPr>
        <w:t xml:space="preserve"> snížit dle možností intenzitu přímého osvětlení taneční plochy, včetně zajištění přítmí celého sálu tak, aby soutěžní </w:t>
      </w:r>
      <w:r w:rsidRPr="003D3B01">
        <w:rPr>
          <w:rFonts w:cs="Arial"/>
          <w:strike/>
          <w:color w:val="FF0000"/>
        </w:rPr>
        <w:lastRenderedPageBreak/>
        <w:t>předvedení získalo komornější a niternější kulisu. Toto však za dodržení podmínky zachování dostatečné viditelnosti tanečního páru pro porotce i diváky.</w:t>
      </w:r>
    </w:p>
    <w:p w:rsidR="00A50A0E" w:rsidRPr="00081289" w:rsidRDefault="00A50A0E" w:rsidP="00A50A0E">
      <w:pPr>
        <w:spacing w:before="600"/>
        <w:jc w:val="both"/>
        <w:rPr>
          <w:rFonts w:cs="Arial"/>
          <w:b/>
          <w:u w:val="single"/>
        </w:rPr>
      </w:pPr>
      <w:r w:rsidRPr="00081289">
        <w:rPr>
          <w:rFonts w:cs="Arial"/>
          <w:b/>
          <w:u w:val="single"/>
        </w:rPr>
        <w:t>SALSA:</w:t>
      </w:r>
    </w:p>
    <w:p w:rsidR="00A50A0E" w:rsidRPr="00081289" w:rsidRDefault="00A50A0E" w:rsidP="00A50A0E">
      <w:pPr>
        <w:numPr>
          <w:ilvl w:val="1"/>
          <w:numId w:val="19"/>
        </w:numPr>
        <w:spacing w:after="0"/>
        <w:jc w:val="both"/>
        <w:rPr>
          <w:rFonts w:cs="Arial"/>
          <w:b/>
          <w:u w:val="single"/>
        </w:rPr>
      </w:pPr>
      <w:r w:rsidRPr="00081289">
        <w:rPr>
          <w:rFonts w:eastAsia="MS Mincho" w:cs="Arial"/>
          <w:b/>
        </w:rPr>
        <w:t>Počet tanečníků:</w:t>
      </w:r>
      <w:r w:rsidRPr="00081289">
        <w:rPr>
          <w:rFonts w:eastAsia="MS Mincho" w:cs="Arial"/>
        </w:rPr>
        <w:t xml:space="preserve"> 2 (pár)</w:t>
      </w:r>
    </w:p>
    <w:p w:rsidR="00A50A0E" w:rsidRPr="00081289" w:rsidRDefault="00A50A0E" w:rsidP="00A50A0E">
      <w:pPr>
        <w:numPr>
          <w:ilvl w:val="1"/>
          <w:numId w:val="19"/>
        </w:numPr>
        <w:spacing w:after="0"/>
        <w:ind w:left="714" w:hanging="357"/>
        <w:jc w:val="both"/>
        <w:rPr>
          <w:rFonts w:cs="Arial"/>
          <w:b/>
          <w:u w:val="single"/>
        </w:rPr>
      </w:pPr>
      <w:r w:rsidRPr="00081289">
        <w:rPr>
          <w:rFonts w:eastAsia="MS Mincho" w:cs="Arial"/>
          <w:b/>
        </w:rPr>
        <w:t>Věkové kategorie:</w:t>
      </w:r>
      <w:r w:rsidRPr="00081289">
        <w:rPr>
          <w:rFonts w:eastAsia="MS Mincho" w:cs="Arial"/>
        </w:rPr>
        <w:t xml:space="preserve"> </w:t>
      </w:r>
      <w:proofErr w:type="spellStart"/>
      <w:r w:rsidRPr="00081289">
        <w:rPr>
          <w:rFonts w:eastAsia="MS Mincho" w:cs="Arial"/>
        </w:rPr>
        <w:t>Children</w:t>
      </w:r>
      <w:proofErr w:type="spellEnd"/>
      <w:r w:rsidRPr="00081289">
        <w:rPr>
          <w:rFonts w:eastAsia="MS Mincho" w:cs="Arial"/>
        </w:rPr>
        <w:t xml:space="preserve">, </w:t>
      </w:r>
      <w:proofErr w:type="spellStart"/>
      <w:r w:rsidRPr="00081289">
        <w:rPr>
          <w:rFonts w:eastAsia="MS Mincho" w:cs="Arial"/>
        </w:rPr>
        <w:t>Juniors</w:t>
      </w:r>
      <w:proofErr w:type="spellEnd"/>
      <w:r w:rsidRPr="00081289">
        <w:rPr>
          <w:rFonts w:eastAsia="MS Mincho" w:cs="Arial"/>
        </w:rPr>
        <w:t xml:space="preserve">, </w:t>
      </w:r>
      <w:proofErr w:type="spellStart"/>
      <w:r w:rsidRPr="00081289">
        <w:rPr>
          <w:rFonts w:eastAsia="MS Mincho" w:cs="Arial"/>
        </w:rPr>
        <w:t>Adults</w:t>
      </w:r>
      <w:proofErr w:type="spellEnd"/>
      <w:r w:rsidR="00DB474E" w:rsidRPr="00081289">
        <w:rPr>
          <w:rFonts w:eastAsia="MS Mincho" w:cs="Arial"/>
        </w:rPr>
        <w:t xml:space="preserve">, pro nominace na IDO budou SJ v </w:t>
      </w:r>
      <w:proofErr w:type="spellStart"/>
      <w:r w:rsidR="00DB474E" w:rsidRPr="00081289">
        <w:rPr>
          <w:rFonts w:eastAsia="MS Mincho" w:cs="Arial"/>
        </w:rPr>
        <w:t>Juniors</w:t>
      </w:r>
      <w:proofErr w:type="spellEnd"/>
      <w:r w:rsidR="00DB474E" w:rsidRPr="00081289">
        <w:rPr>
          <w:rFonts w:eastAsia="MS Mincho" w:cs="Arial"/>
        </w:rPr>
        <w:t xml:space="preserve"> rozděleny na </w:t>
      </w:r>
      <w:proofErr w:type="spellStart"/>
      <w:r w:rsidR="00DB474E" w:rsidRPr="00081289">
        <w:rPr>
          <w:rFonts w:eastAsia="MS Mincho" w:cs="Arial"/>
        </w:rPr>
        <w:t>Juniors</w:t>
      </w:r>
      <w:proofErr w:type="spellEnd"/>
      <w:r w:rsidR="00DB474E" w:rsidRPr="00081289">
        <w:rPr>
          <w:rFonts w:eastAsia="MS Mincho" w:cs="Arial"/>
        </w:rPr>
        <w:t xml:space="preserve"> 1 a </w:t>
      </w:r>
      <w:proofErr w:type="spellStart"/>
      <w:r w:rsidR="00DB474E" w:rsidRPr="00081289">
        <w:rPr>
          <w:rFonts w:eastAsia="MS Mincho" w:cs="Arial"/>
        </w:rPr>
        <w:t>Juniors</w:t>
      </w:r>
      <w:proofErr w:type="spellEnd"/>
      <w:r w:rsidR="00DB474E" w:rsidRPr="00081289">
        <w:rPr>
          <w:rFonts w:eastAsia="MS Mincho" w:cs="Arial"/>
        </w:rPr>
        <w:t xml:space="preserve"> 2 (POZOR, kdo chce mít možnost reprezentovat, aby i poté splňovali pravidlo, že t</w:t>
      </w:r>
      <w:r w:rsidR="00DB474E" w:rsidRPr="00081289">
        <w:t xml:space="preserve">anečníci v duu, kteří nespadají do stejné věkové kategorie, mohou mít rozdíl věku max. o </w:t>
      </w:r>
      <w:r w:rsidR="00651B0B">
        <w:rPr>
          <w:color w:val="FF0000"/>
        </w:rPr>
        <w:t>3</w:t>
      </w:r>
      <w:r w:rsidR="00DB474E" w:rsidRPr="00081289">
        <w:t xml:space="preserve"> roky)</w:t>
      </w:r>
      <w:r w:rsidR="00DB474E" w:rsidRPr="00081289">
        <w:rPr>
          <w:rFonts w:eastAsia="MS Mincho" w:cs="Arial"/>
        </w:rPr>
        <w:t>.</w:t>
      </w:r>
    </w:p>
    <w:p w:rsidR="00A50A0E" w:rsidRPr="00081289" w:rsidRDefault="00A50A0E" w:rsidP="00A50A0E">
      <w:pPr>
        <w:numPr>
          <w:ilvl w:val="1"/>
          <w:numId w:val="19"/>
        </w:numPr>
        <w:spacing w:after="0"/>
        <w:jc w:val="both"/>
        <w:rPr>
          <w:rFonts w:cs="Arial"/>
          <w:b/>
          <w:u w:val="single"/>
        </w:rPr>
      </w:pPr>
      <w:r w:rsidRPr="00081289">
        <w:rPr>
          <w:rFonts w:eastAsia="MS Mincho" w:cs="Arial"/>
          <w:b/>
        </w:rPr>
        <w:t>Hudba:</w:t>
      </w:r>
      <w:r w:rsidRPr="00081289">
        <w:rPr>
          <w:rFonts w:eastAsia="MS Mincho" w:cs="Arial"/>
        </w:rPr>
        <w:t xml:space="preserve"> </w:t>
      </w:r>
      <w:r w:rsidRPr="00081289">
        <w:rPr>
          <w:rFonts w:eastAsia="MS Mincho"/>
        </w:rPr>
        <w:t>Hudba pořadatele v předkolech, hudba pořadatele pro společné minuty a hudba dle volby tanečníků (sólo vystoupení) ve finále.</w:t>
      </w:r>
    </w:p>
    <w:p w:rsidR="00A50A0E" w:rsidRPr="00081289" w:rsidRDefault="00A50A0E" w:rsidP="00A50A0E">
      <w:pPr>
        <w:numPr>
          <w:ilvl w:val="1"/>
          <w:numId w:val="19"/>
        </w:numPr>
        <w:spacing w:after="0"/>
        <w:jc w:val="both"/>
        <w:rPr>
          <w:rFonts w:cs="Arial"/>
          <w:b/>
          <w:u w:val="single"/>
        </w:rPr>
      </w:pPr>
      <w:r w:rsidRPr="00081289">
        <w:rPr>
          <w:rFonts w:eastAsia="MS Mincho" w:cs="Arial"/>
          <w:b/>
        </w:rPr>
        <w:t>Délka vystoupení:</w:t>
      </w:r>
      <w:r w:rsidRPr="00081289">
        <w:rPr>
          <w:rFonts w:eastAsia="MS Mincho" w:cs="Arial"/>
        </w:rPr>
        <w:t xml:space="preserve"> 1:00 </w:t>
      </w:r>
      <w:r w:rsidRPr="00081289">
        <w:rPr>
          <w:rFonts w:eastAsia="MS Mincho"/>
        </w:rPr>
        <w:t>s přizpůsobením se konci hudební fráze ve všech kolech s výjimkou finálového kola. Hudba dle volby tanečníků zvolená pro finálové sólo předvedení délka 1:15min. - 1:45min.</w:t>
      </w:r>
    </w:p>
    <w:p w:rsidR="00A50A0E" w:rsidRPr="00081289" w:rsidRDefault="00A50A0E" w:rsidP="00A50A0E">
      <w:pPr>
        <w:numPr>
          <w:ilvl w:val="1"/>
          <w:numId w:val="19"/>
        </w:numPr>
        <w:spacing w:after="0"/>
        <w:jc w:val="both"/>
        <w:rPr>
          <w:rFonts w:cs="Arial"/>
          <w:b/>
          <w:u w:val="single"/>
        </w:rPr>
      </w:pPr>
      <w:r w:rsidRPr="00081289">
        <w:rPr>
          <w:rFonts w:eastAsia="MS Mincho" w:cs="Arial"/>
          <w:b/>
        </w:rPr>
        <w:t>Tempo:</w:t>
      </w:r>
      <w:r w:rsidRPr="00081289">
        <w:rPr>
          <w:rFonts w:eastAsia="MS Mincho" w:cs="Arial"/>
        </w:rPr>
        <w:t xml:space="preserve"> 50</w:t>
      </w:r>
      <w:r w:rsidRPr="00081289">
        <w:rPr>
          <w:rFonts w:eastAsia="MS Mincho"/>
        </w:rPr>
        <w:t xml:space="preserve"> - 52 taktů/min. (200 - 208 BPM)</w:t>
      </w:r>
    </w:p>
    <w:p w:rsidR="00A50A0E" w:rsidRPr="00081289" w:rsidRDefault="00A50A0E" w:rsidP="00A50A0E">
      <w:pPr>
        <w:numPr>
          <w:ilvl w:val="1"/>
          <w:numId w:val="19"/>
        </w:numPr>
        <w:spacing w:after="0"/>
        <w:jc w:val="both"/>
        <w:rPr>
          <w:rFonts w:cs="Arial"/>
          <w:b/>
          <w:u w:val="single"/>
        </w:rPr>
      </w:pPr>
      <w:r w:rsidRPr="00081289">
        <w:rPr>
          <w:rFonts w:eastAsia="MS Mincho" w:cs="Arial"/>
          <w:b/>
        </w:rPr>
        <w:t>Charakter tance:</w:t>
      </w:r>
      <w:r w:rsidRPr="00081289">
        <w:rPr>
          <w:rFonts w:eastAsia="MS Mincho" w:cs="Arial"/>
        </w:rPr>
        <w:t xml:space="preserve"> </w:t>
      </w:r>
      <w:r w:rsidRPr="00081289">
        <w:rPr>
          <w:rStyle w:val="5yl5"/>
        </w:rPr>
        <w:t xml:space="preserve">Salsa je velmi populární klubový tanec, který umožňuje tanečníkům více svobody v technice a interpretaci hudby. Jde o afro-latinský tanec, který vznikl smísením mnoha různých (zejména folklórních) prvků a vlivů v prostředí městských komunit v Americe v období šedesátých a sedmdesátých let 20. století. Postupně se ustálily čtyři hlavní styly: 1. Salsa </w:t>
      </w:r>
      <w:proofErr w:type="spellStart"/>
      <w:r w:rsidRPr="00081289">
        <w:rPr>
          <w:rStyle w:val="5yl5"/>
        </w:rPr>
        <w:t>Cuban</w:t>
      </w:r>
      <w:proofErr w:type="spellEnd"/>
      <w:r w:rsidRPr="00081289">
        <w:rPr>
          <w:rStyle w:val="5yl5"/>
        </w:rPr>
        <w:t xml:space="preserve"> Style (</w:t>
      </w:r>
      <w:proofErr w:type="spellStart"/>
      <w:r w:rsidRPr="00081289">
        <w:rPr>
          <w:rStyle w:val="5yl5"/>
        </w:rPr>
        <w:t>Casino</w:t>
      </w:r>
      <w:proofErr w:type="spellEnd"/>
      <w:r w:rsidRPr="00081289">
        <w:rPr>
          <w:rStyle w:val="5yl5"/>
        </w:rPr>
        <w:t xml:space="preserve">), 2. Salsa Linea on1 (nepřesně LA Style), 3. Salsa on2 (New York Style, </w:t>
      </w:r>
      <w:proofErr w:type="spellStart"/>
      <w:r w:rsidRPr="00081289">
        <w:rPr>
          <w:rStyle w:val="5yl5"/>
        </w:rPr>
        <w:t>Puertorican</w:t>
      </w:r>
      <w:proofErr w:type="spellEnd"/>
      <w:r w:rsidRPr="00081289">
        <w:rPr>
          <w:rStyle w:val="5yl5"/>
        </w:rPr>
        <w:t xml:space="preserve"> Style), 4. </w:t>
      </w:r>
      <w:proofErr w:type="spellStart"/>
      <w:r w:rsidRPr="00081289">
        <w:rPr>
          <w:rStyle w:val="5yl5"/>
        </w:rPr>
        <w:t>Colombian</w:t>
      </w:r>
      <w:proofErr w:type="spellEnd"/>
      <w:r w:rsidRPr="00081289">
        <w:rPr>
          <w:rStyle w:val="5yl5"/>
        </w:rPr>
        <w:t xml:space="preserve"> (</w:t>
      </w:r>
      <w:proofErr w:type="spellStart"/>
      <w:r w:rsidRPr="00081289">
        <w:rPr>
          <w:rStyle w:val="5yl5"/>
        </w:rPr>
        <w:t>Cali</w:t>
      </w:r>
      <w:proofErr w:type="spellEnd"/>
      <w:r w:rsidRPr="00081289">
        <w:rPr>
          <w:rStyle w:val="5yl5"/>
        </w:rPr>
        <w:t xml:space="preserve">) Style. Salsa se tančí na polyrytmickou hudební předlohu stejného jména, která se hraje ve 4/4 taktu. Základní krok se tančí po dobu dvou taktů v rytmizaci Q-Q-Q-P </w:t>
      </w:r>
      <w:proofErr w:type="spellStart"/>
      <w:r w:rsidRPr="00081289">
        <w:rPr>
          <w:rStyle w:val="5yl5"/>
        </w:rPr>
        <w:t>Q-Q-Q-P</w:t>
      </w:r>
      <w:proofErr w:type="spellEnd"/>
      <w:r w:rsidRPr="00081289">
        <w:rPr>
          <w:rStyle w:val="5yl5"/>
        </w:rPr>
        <w:t>. Tanečník může začít buď na 1. nebo na 2. dobu přerušením (</w:t>
      </w:r>
      <w:proofErr w:type="spellStart"/>
      <w:r w:rsidRPr="00081289">
        <w:rPr>
          <w:rStyle w:val="5yl5"/>
        </w:rPr>
        <w:t>break</w:t>
      </w:r>
      <w:proofErr w:type="spellEnd"/>
      <w:r w:rsidRPr="00081289">
        <w:rPr>
          <w:rStyle w:val="5yl5"/>
        </w:rPr>
        <w:t>) v závislosti na tom, jaký styl si vybere a kterou dobu akcentuje. Důležité ale je udržet si konzistentní rytmizaci těchto přerušení (</w:t>
      </w:r>
      <w:proofErr w:type="spellStart"/>
      <w:r w:rsidRPr="00081289">
        <w:rPr>
          <w:rStyle w:val="5yl5"/>
        </w:rPr>
        <w:t>breaks</w:t>
      </w:r>
      <w:proofErr w:type="spellEnd"/>
      <w:r w:rsidRPr="00081289">
        <w:rPr>
          <w:rStyle w:val="5yl5"/>
        </w:rPr>
        <w:t xml:space="preserve">) po celou dobu tance. Není povoleno “cestovat“ v hudbě a měnit akcent a strukturu základního kroku několikrát během jednoho tance. </w:t>
      </w:r>
    </w:p>
    <w:p w:rsidR="00A50A0E" w:rsidRPr="00081289" w:rsidRDefault="00A50A0E" w:rsidP="00A50A0E">
      <w:pPr>
        <w:numPr>
          <w:ilvl w:val="1"/>
          <w:numId w:val="19"/>
        </w:numPr>
        <w:spacing w:after="0"/>
        <w:jc w:val="both"/>
        <w:rPr>
          <w:rFonts w:cs="Arial"/>
          <w:b/>
          <w:u w:val="single"/>
        </w:rPr>
      </w:pPr>
      <w:r w:rsidRPr="00081289">
        <w:rPr>
          <w:rFonts w:eastAsia="MS Mincho" w:cs="Arial"/>
          <w:b/>
        </w:rPr>
        <w:t>Povolené a doporučené figury a pohyby:</w:t>
      </w:r>
      <w:r w:rsidRPr="00081289">
        <w:rPr>
          <w:rFonts w:eastAsia="MS Mincho" w:cs="Arial"/>
        </w:rPr>
        <w:t xml:space="preserve"> </w:t>
      </w:r>
      <w:r w:rsidRPr="00081289">
        <w:rPr>
          <w:rStyle w:val="5yl5"/>
        </w:rPr>
        <w:t>Lze tančit jak v uzavřeném/otevřeném párovém držení, tak paralelně směrem na diváky, přičemž tanec v držení by měl dominovat. Přirozený pohyb paží by měl vycházet z centra a doplňovat charakteristický afro-latinský pohyb těla.</w:t>
      </w:r>
      <w:r w:rsidRPr="00081289">
        <w:rPr>
          <w:rFonts w:cs="Arial"/>
        </w:rPr>
        <w:t xml:space="preserve"> </w:t>
      </w:r>
      <w:r w:rsidRPr="00081289">
        <w:rPr>
          <w:rFonts w:eastAsia="MS Mincho"/>
        </w:rPr>
        <w:t>Nízké zvedané figury jsou povoleny.</w:t>
      </w:r>
    </w:p>
    <w:p w:rsidR="00A50A0E" w:rsidRPr="00081289" w:rsidRDefault="00A50A0E" w:rsidP="00A50A0E">
      <w:pPr>
        <w:numPr>
          <w:ilvl w:val="1"/>
          <w:numId w:val="19"/>
        </w:numPr>
        <w:spacing w:after="0"/>
        <w:jc w:val="both"/>
        <w:rPr>
          <w:rFonts w:cs="Arial"/>
          <w:b/>
          <w:u w:val="single"/>
        </w:rPr>
      </w:pPr>
      <w:r w:rsidRPr="00081289">
        <w:rPr>
          <w:rFonts w:eastAsia="MS Mincho" w:cs="Arial"/>
          <w:b/>
        </w:rPr>
        <w:t>Zakázané figury:</w:t>
      </w:r>
      <w:r w:rsidRPr="00081289">
        <w:rPr>
          <w:rFonts w:eastAsia="MS Mincho" w:cs="Arial"/>
        </w:rPr>
        <w:t xml:space="preserve"> </w:t>
      </w:r>
      <w:r w:rsidRPr="00081289">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A50A0E" w:rsidRPr="00081289" w:rsidRDefault="00A50A0E" w:rsidP="00A50A0E">
      <w:pPr>
        <w:numPr>
          <w:ilvl w:val="1"/>
          <w:numId w:val="19"/>
        </w:numPr>
        <w:spacing w:after="0"/>
        <w:jc w:val="both"/>
        <w:rPr>
          <w:rFonts w:cs="Arial"/>
          <w:b/>
          <w:u w:val="single"/>
        </w:rPr>
      </w:pPr>
      <w:r w:rsidRPr="00081289">
        <w:rPr>
          <w:rFonts w:eastAsia="MS Mincho" w:cs="Arial"/>
          <w:b/>
        </w:rPr>
        <w:t>Rekvizity:</w:t>
      </w:r>
      <w:r w:rsidRPr="00081289">
        <w:rPr>
          <w:rFonts w:eastAsia="MS Mincho" w:cs="Arial"/>
        </w:rPr>
        <w:t xml:space="preserve"> jsou zakázány. </w:t>
      </w:r>
    </w:p>
    <w:p w:rsidR="00A50A0E" w:rsidRPr="00081289" w:rsidRDefault="00A50A0E" w:rsidP="00A50A0E">
      <w:pPr>
        <w:numPr>
          <w:ilvl w:val="1"/>
          <w:numId w:val="19"/>
        </w:numPr>
        <w:spacing w:after="0"/>
        <w:jc w:val="both"/>
        <w:rPr>
          <w:rFonts w:cs="Arial"/>
          <w:b/>
          <w:u w:val="single"/>
        </w:rPr>
      </w:pPr>
      <w:r w:rsidRPr="00081289">
        <w:rPr>
          <w:rFonts w:cs="Arial"/>
          <w:b/>
        </w:rPr>
        <w:t xml:space="preserve">Předkolo: </w:t>
      </w:r>
      <w:r w:rsidRPr="00081289">
        <w:rPr>
          <w:rFonts w:cs="Arial"/>
        </w:rPr>
        <w:t>Páry tančí v omezeném počtu 1:00 a na konec společnou závěrečnou minutu.</w:t>
      </w:r>
      <w:r w:rsidRPr="00081289">
        <w:rPr>
          <w:rFonts w:cs="Arial"/>
          <w:b/>
        </w:rPr>
        <w:t xml:space="preserve">  </w:t>
      </w:r>
    </w:p>
    <w:p w:rsidR="00A50A0E" w:rsidRPr="00081289" w:rsidRDefault="00A50A0E" w:rsidP="00A50A0E">
      <w:pPr>
        <w:numPr>
          <w:ilvl w:val="1"/>
          <w:numId w:val="19"/>
        </w:numPr>
        <w:spacing w:after="0"/>
        <w:jc w:val="both"/>
        <w:rPr>
          <w:rFonts w:cs="Arial"/>
          <w:b/>
          <w:strike/>
        </w:rPr>
      </w:pPr>
      <w:r w:rsidRPr="00081289">
        <w:rPr>
          <w:rFonts w:cs="Arial"/>
          <w:b/>
        </w:rPr>
        <w:t xml:space="preserve">Finálové kolo: </w:t>
      </w:r>
      <w:r w:rsidRPr="00081289">
        <w:rPr>
          <w:rFonts w:cs="Arial"/>
        </w:rPr>
        <w:t xml:space="preserve">ve finále tančí nejdříve všechny páry samostatně na vlastní zvolenou hudbu nebo hudbu </w:t>
      </w:r>
      <w:r w:rsidRPr="00081289">
        <w:rPr>
          <w:rFonts w:eastAsia="MS Mincho"/>
        </w:rPr>
        <w:t>pořadatele</w:t>
      </w:r>
      <w:r w:rsidRPr="00081289">
        <w:rPr>
          <w:rFonts w:cs="Arial"/>
        </w:rPr>
        <w:t xml:space="preserve"> a závěrečnou minutu společně. </w:t>
      </w:r>
      <w:r w:rsidRPr="00081289">
        <w:rPr>
          <w:rFonts w:cs="Arial"/>
          <w:strike/>
        </w:rPr>
        <w:t xml:space="preserve"> </w:t>
      </w:r>
    </w:p>
    <w:p w:rsidR="00136F12" w:rsidRPr="00081289" w:rsidRDefault="00136F12" w:rsidP="00136F12">
      <w:pPr>
        <w:spacing w:before="600"/>
        <w:jc w:val="both"/>
        <w:rPr>
          <w:rFonts w:cs="Arial"/>
          <w:b/>
          <w:u w:val="single"/>
        </w:rPr>
      </w:pPr>
      <w:r w:rsidRPr="00081289">
        <w:rPr>
          <w:rFonts w:cs="Arial"/>
          <w:b/>
          <w:u w:val="single"/>
        </w:rPr>
        <w:t>BACHATA:</w:t>
      </w:r>
    </w:p>
    <w:p w:rsidR="00136F12" w:rsidRPr="00081289" w:rsidRDefault="00136F12" w:rsidP="00136F12">
      <w:pPr>
        <w:numPr>
          <w:ilvl w:val="1"/>
          <w:numId w:val="21"/>
        </w:numPr>
        <w:spacing w:after="0"/>
        <w:jc w:val="both"/>
        <w:rPr>
          <w:rFonts w:cs="Arial"/>
          <w:b/>
          <w:u w:val="single"/>
        </w:rPr>
      </w:pPr>
      <w:r w:rsidRPr="00081289">
        <w:rPr>
          <w:rFonts w:eastAsia="MS Mincho" w:cs="Arial"/>
          <w:b/>
        </w:rPr>
        <w:t>Počet tanečníků:</w:t>
      </w:r>
      <w:r w:rsidRPr="00081289">
        <w:rPr>
          <w:rFonts w:eastAsia="MS Mincho" w:cs="Arial"/>
        </w:rPr>
        <w:t xml:space="preserve"> 2 (pár)</w:t>
      </w:r>
    </w:p>
    <w:p w:rsidR="00136F12" w:rsidRPr="00081289" w:rsidRDefault="00136F12" w:rsidP="00136F12">
      <w:pPr>
        <w:numPr>
          <w:ilvl w:val="1"/>
          <w:numId w:val="21"/>
        </w:numPr>
        <w:spacing w:after="0"/>
        <w:ind w:left="714" w:hanging="357"/>
        <w:jc w:val="both"/>
        <w:rPr>
          <w:rFonts w:cs="Arial"/>
          <w:b/>
          <w:u w:val="single"/>
        </w:rPr>
      </w:pPr>
      <w:r w:rsidRPr="00081289">
        <w:rPr>
          <w:rFonts w:eastAsia="MS Mincho" w:cs="Arial"/>
          <w:b/>
        </w:rPr>
        <w:t>Věkové kategorie:</w:t>
      </w:r>
      <w:r w:rsidRPr="00081289">
        <w:rPr>
          <w:rFonts w:eastAsia="MS Mincho" w:cs="Arial"/>
        </w:rPr>
        <w:t xml:space="preserve"> </w:t>
      </w:r>
      <w:proofErr w:type="spellStart"/>
      <w:r w:rsidRPr="00081289">
        <w:rPr>
          <w:rFonts w:eastAsia="MS Mincho" w:cs="Arial"/>
        </w:rPr>
        <w:t>Children</w:t>
      </w:r>
      <w:proofErr w:type="spellEnd"/>
      <w:r w:rsidRPr="00081289">
        <w:rPr>
          <w:rFonts w:eastAsia="MS Mincho" w:cs="Arial"/>
        </w:rPr>
        <w:t xml:space="preserve">, </w:t>
      </w:r>
      <w:proofErr w:type="spellStart"/>
      <w:r w:rsidRPr="00081289">
        <w:rPr>
          <w:rFonts w:eastAsia="MS Mincho" w:cs="Arial"/>
        </w:rPr>
        <w:t>Juniors</w:t>
      </w:r>
      <w:proofErr w:type="spellEnd"/>
      <w:r w:rsidRPr="00081289">
        <w:rPr>
          <w:rFonts w:eastAsia="MS Mincho" w:cs="Arial"/>
        </w:rPr>
        <w:t xml:space="preserve">, </w:t>
      </w:r>
      <w:proofErr w:type="spellStart"/>
      <w:r w:rsidRPr="00081289">
        <w:rPr>
          <w:rFonts w:eastAsia="MS Mincho" w:cs="Arial"/>
        </w:rPr>
        <w:t>Adults</w:t>
      </w:r>
      <w:proofErr w:type="spellEnd"/>
      <w:r w:rsidRPr="00081289">
        <w:rPr>
          <w:rFonts w:eastAsia="MS Mincho" w:cs="Arial"/>
        </w:rPr>
        <w:t xml:space="preserve">, pro nominace na IDO budou SJ v </w:t>
      </w:r>
      <w:proofErr w:type="spellStart"/>
      <w:r w:rsidRPr="00081289">
        <w:rPr>
          <w:rFonts w:eastAsia="MS Mincho" w:cs="Arial"/>
        </w:rPr>
        <w:t>Juniors</w:t>
      </w:r>
      <w:proofErr w:type="spellEnd"/>
      <w:r w:rsidRPr="00081289">
        <w:rPr>
          <w:rFonts w:eastAsia="MS Mincho" w:cs="Arial"/>
        </w:rPr>
        <w:t xml:space="preserve"> rozděleny na </w:t>
      </w:r>
      <w:proofErr w:type="spellStart"/>
      <w:r w:rsidRPr="00081289">
        <w:rPr>
          <w:rFonts w:eastAsia="MS Mincho" w:cs="Arial"/>
        </w:rPr>
        <w:t>Juniors</w:t>
      </w:r>
      <w:proofErr w:type="spellEnd"/>
      <w:r w:rsidRPr="00081289">
        <w:rPr>
          <w:rFonts w:eastAsia="MS Mincho" w:cs="Arial"/>
        </w:rPr>
        <w:t xml:space="preserve"> 1 a </w:t>
      </w:r>
      <w:proofErr w:type="spellStart"/>
      <w:r w:rsidRPr="00081289">
        <w:rPr>
          <w:rFonts w:eastAsia="MS Mincho" w:cs="Arial"/>
        </w:rPr>
        <w:t>Juniors</w:t>
      </w:r>
      <w:proofErr w:type="spellEnd"/>
      <w:r w:rsidRPr="00081289">
        <w:rPr>
          <w:rFonts w:eastAsia="MS Mincho" w:cs="Arial"/>
        </w:rPr>
        <w:t xml:space="preserve"> 2 (POZOR, kdo chce mít možnost reprezentovat, aby i poté splňovali pravidlo, že t</w:t>
      </w:r>
      <w:r w:rsidRPr="00081289">
        <w:t xml:space="preserve">anečníci v duu, kteří nespadají do stejné věkové kategorie, mohou mít rozdíl věku max. o </w:t>
      </w:r>
      <w:r>
        <w:rPr>
          <w:color w:val="FF0000"/>
        </w:rPr>
        <w:t>3</w:t>
      </w:r>
      <w:r w:rsidRPr="00081289">
        <w:t xml:space="preserve"> roky)</w:t>
      </w:r>
      <w:r w:rsidRPr="00081289">
        <w:rPr>
          <w:rFonts w:eastAsia="MS Mincho" w:cs="Arial"/>
        </w:rPr>
        <w:t>.</w:t>
      </w:r>
    </w:p>
    <w:p w:rsidR="00136F12" w:rsidRPr="00081289" w:rsidRDefault="00136F12" w:rsidP="00136F12">
      <w:pPr>
        <w:numPr>
          <w:ilvl w:val="1"/>
          <w:numId w:val="21"/>
        </w:numPr>
        <w:spacing w:after="0"/>
        <w:jc w:val="both"/>
        <w:rPr>
          <w:rFonts w:cs="Arial"/>
          <w:b/>
          <w:u w:val="single"/>
        </w:rPr>
      </w:pPr>
      <w:r w:rsidRPr="00081289">
        <w:rPr>
          <w:rFonts w:eastAsia="MS Mincho" w:cs="Arial"/>
          <w:b/>
        </w:rPr>
        <w:t>Hudba:</w:t>
      </w:r>
      <w:r w:rsidRPr="00081289">
        <w:rPr>
          <w:rFonts w:eastAsia="MS Mincho" w:cs="Arial"/>
        </w:rPr>
        <w:t xml:space="preserve"> </w:t>
      </w:r>
      <w:r w:rsidRPr="00081289">
        <w:rPr>
          <w:rFonts w:eastAsia="MS Mincho"/>
        </w:rPr>
        <w:t>Hudba pořadatele v předkolech, hudba pořadatele pro společné minuty a hudba dle volby tanečníků (sólo vystoupení) ve finále.</w:t>
      </w:r>
    </w:p>
    <w:p w:rsidR="00136F12" w:rsidRPr="00081289" w:rsidRDefault="00136F12" w:rsidP="00136F12">
      <w:pPr>
        <w:numPr>
          <w:ilvl w:val="1"/>
          <w:numId w:val="21"/>
        </w:numPr>
        <w:spacing w:after="0"/>
        <w:jc w:val="both"/>
        <w:rPr>
          <w:rFonts w:cs="Arial"/>
          <w:b/>
          <w:u w:val="single"/>
        </w:rPr>
      </w:pPr>
      <w:r w:rsidRPr="00081289">
        <w:rPr>
          <w:rFonts w:eastAsia="MS Mincho" w:cs="Arial"/>
          <w:b/>
        </w:rPr>
        <w:t>Délka vystoupení:</w:t>
      </w:r>
      <w:r w:rsidRPr="00081289">
        <w:rPr>
          <w:rFonts w:eastAsia="MS Mincho" w:cs="Arial"/>
        </w:rPr>
        <w:t xml:space="preserve"> 1:00 </w:t>
      </w:r>
      <w:r w:rsidRPr="00081289">
        <w:rPr>
          <w:rFonts w:eastAsia="MS Mincho"/>
        </w:rPr>
        <w:t>s přizpůsobením se konci hudební fráze ve všech kolech s výjimkou finálového kola. Hudba dle volby tanečníků zvolená pro finálové sólo předvedení délka 1:15min. - 1:45min.</w:t>
      </w:r>
    </w:p>
    <w:p w:rsidR="00136F12" w:rsidRPr="00081289" w:rsidRDefault="00136F12" w:rsidP="00136F12">
      <w:pPr>
        <w:numPr>
          <w:ilvl w:val="1"/>
          <w:numId w:val="21"/>
        </w:numPr>
        <w:spacing w:after="0"/>
        <w:jc w:val="both"/>
        <w:rPr>
          <w:rFonts w:cs="Arial"/>
          <w:b/>
          <w:u w:val="single"/>
        </w:rPr>
      </w:pPr>
      <w:r w:rsidRPr="00081289">
        <w:rPr>
          <w:rFonts w:eastAsia="MS Mincho" w:cs="Arial"/>
          <w:b/>
        </w:rPr>
        <w:t>Tempo:</w:t>
      </w:r>
      <w:r w:rsidRPr="00081289">
        <w:rPr>
          <w:rFonts w:eastAsia="MS Mincho" w:cs="Arial"/>
        </w:rPr>
        <w:t xml:space="preserve"> </w:t>
      </w:r>
      <w:r w:rsidRPr="00081289">
        <w:rPr>
          <w:rFonts w:eastAsia="MS Mincho"/>
        </w:rPr>
        <w:t>28 - 32 taktů/min. ve 4/4 rytmu (112 – 128 BPM)</w:t>
      </w:r>
    </w:p>
    <w:p w:rsidR="00136F12" w:rsidRPr="00081289" w:rsidRDefault="00136F12" w:rsidP="00136F12">
      <w:pPr>
        <w:numPr>
          <w:ilvl w:val="1"/>
          <w:numId w:val="21"/>
        </w:numPr>
        <w:spacing w:after="0"/>
        <w:jc w:val="both"/>
        <w:rPr>
          <w:rFonts w:cs="Arial"/>
          <w:b/>
          <w:u w:val="single"/>
        </w:rPr>
      </w:pPr>
      <w:r w:rsidRPr="00081289">
        <w:rPr>
          <w:rFonts w:eastAsia="MS Mincho" w:cs="Arial"/>
          <w:b/>
        </w:rPr>
        <w:t>Charakter tance:</w:t>
      </w:r>
      <w:r w:rsidRPr="00081289">
        <w:rPr>
          <w:rFonts w:eastAsia="MS Mincho" w:cs="Arial"/>
        </w:rPr>
        <w:t xml:space="preserve"> </w:t>
      </w:r>
      <w:proofErr w:type="spellStart"/>
      <w:r w:rsidRPr="00081289">
        <w:rPr>
          <w:rFonts w:cs="Arial"/>
        </w:rPr>
        <w:t>Bachata</w:t>
      </w:r>
      <w:proofErr w:type="spellEnd"/>
      <w:r w:rsidRPr="00081289">
        <w:rPr>
          <w:rFonts w:cs="Arial"/>
        </w:rPr>
        <w:t xml:space="preserve"> je tanec karibského původu, při kterém tanečníci nepostupují po směru tance. Základní kroky jsou uvolněné a plynulé, spíše pomalé, s romantickými a vášnivými pohyby.</w:t>
      </w:r>
    </w:p>
    <w:p w:rsidR="00136F12" w:rsidRPr="00081289" w:rsidRDefault="00136F12" w:rsidP="00136F12">
      <w:pPr>
        <w:numPr>
          <w:ilvl w:val="1"/>
          <w:numId w:val="21"/>
        </w:numPr>
        <w:spacing w:after="0"/>
        <w:jc w:val="both"/>
        <w:rPr>
          <w:rFonts w:cs="Arial"/>
          <w:b/>
          <w:u w:val="single"/>
        </w:rPr>
      </w:pPr>
      <w:r w:rsidRPr="00081289">
        <w:rPr>
          <w:rFonts w:eastAsia="MS Mincho" w:cs="Arial"/>
          <w:b/>
        </w:rPr>
        <w:t>Povolené a doporučené figury a pohyby:</w:t>
      </w:r>
      <w:r w:rsidRPr="00081289">
        <w:rPr>
          <w:rFonts w:eastAsia="MS Mincho" w:cs="Arial"/>
        </w:rPr>
        <w:t xml:space="preserve"> </w:t>
      </w:r>
      <w:r w:rsidRPr="00081289">
        <w:rPr>
          <w:rFonts w:cs="Arial"/>
        </w:rPr>
        <w:t xml:space="preserve">Kroky jsou tvořeny v 3 krokové šabloně a zvedání/záklony bez přemístění váhy na 4. Lehké </w:t>
      </w:r>
      <w:proofErr w:type="spellStart"/>
      <w:r w:rsidRPr="00081289">
        <w:rPr>
          <w:rFonts w:cs="Arial"/>
        </w:rPr>
        <w:t>counter</w:t>
      </w:r>
      <w:proofErr w:type="spellEnd"/>
      <w:r w:rsidRPr="00081289">
        <w:rPr>
          <w:rFonts w:cs="Arial"/>
        </w:rPr>
        <w:t xml:space="preserve"> </w:t>
      </w:r>
      <w:proofErr w:type="spellStart"/>
      <w:r w:rsidRPr="00081289">
        <w:rPr>
          <w:rFonts w:cs="Arial"/>
        </w:rPr>
        <w:t>sway</w:t>
      </w:r>
      <w:proofErr w:type="spellEnd"/>
      <w:r w:rsidRPr="00081289">
        <w:rPr>
          <w:rFonts w:cs="Arial"/>
        </w:rPr>
        <w:t xml:space="preserve"> je často používáno jako kompliment typickým latinským pohybům boků. Je zde také mnoho dalších rytmů, vč. synkopování, pomalých a rychlých apod.</w:t>
      </w:r>
    </w:p>
    <w:p w:rsidR="00136F12" w:rsidRPr="00081289" w:rsidRDefault="00136F12" w:rsidP="00136F12">
      <w:pPr>
        <w:numPr>
          <w:ilvl w:val="1"/>
          <w:numId w:val="21"/>
        </w:numPr>
        <w:spacing w:after="0"/>
        <w:jc w:val="both"/>
        <w:rPr>
          <w:rFonts w:cs="Arial"/>
          <w:b/>
          <w:u w:val="single"/>
        </w:rPr>
      </w:pPr>
      <w:r w:rsidRPr="00081289">
        <w:rPr>
          <w:rFonts w:eastAsia="MS Mincho" w:cs="Arial"/>
          <w:b/>
        </w:rPr>
        <w:lastRenderedPageBreak/>
        <w:t>Zakázané figury:</w:t>
      </w:r>
      <w:r w:rsidRPr="00081289">
        <w:rPr>
          <w:rFonts w:eastAsia="MS Mincho" w:cs="Arial"/>
        </w:rPr>
        <w:t xml:space="preserve"> </w:t>
      </w:r>
      <w:r w:rsidRPr="00081289">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136F12" w:rsidRPr="00081289" w:rsidRDefault="00136F12" w:rsidP="00136F12">
      <w:pPr>
        <w:numPr>
          <w:ilvl w:val="1"/>
          <w:numId w:val="21"/>
        </w:numPr>
        <w:spacing w:after="0"/>
        <w:jc w:val="both"/>
        <w:rPr>
          <w:rFonts w:cs="Arial"/>
          <w:b/>
          <w:u w:val="single"/>
        </w:rPr>
      </w:pPr>
      <w:r w:rsidRPr="00081289">
        <w:rPr>
          <w:rFonts w:eastAsia="MS Mincho" w:cs="Arial"/>
          <w:b/>
        </w:rPr>
        <w:t>Rekvizity:</w:t>
      </w:r>
      <w:r w:rsidRPr="00081289">
        <w:rPr>
          <w:rFonts w:eastAsia="MS Mincho" w:cs="Arial"/>
        </w:rPr>
        <w:t xml:space="preserve"> jsou zakázány. </w:t>
      </w:r>
    </w:p>
    <w:p w:rsidR="00136F12" w:rsidRPr="00081289" w:rsidRDefault="00136F12" w:rsidP="00136F12">
      <w:pPr>
        <w:numPr>
          <w:ilvl w:val="1"/>
          <w:numId w:val="21"/>
        </w:numPr>
        <w:spacing w:after="0"/>
        <w:jc w:val="both"/>
        <w:rPr>
          <w:rFonts w:cs="Arial"/>
          <w:b/>
          <w:u w:val="single"/>
        </w:rPr>
      </w:pPr>
      <w:r w:rsidRPr="00081289">
        <w:rPr>
          <w:rFonts w:cs="Arial"/>
          <w:b/>
        </w:rPr>
        <w:t xml:space="preserve">Předkolo: </w:t>
      </w:r>
      <w:r w:rsidRPr="00081289">
        <w:rPr>
          <w:rFonts w:cs="Arial"/>
        </w:rPr>
        <w:t>Páry tančí v omezeném počtu 1:00 a na konec společnou závěrečnou minutu.</w:t>
      </w:r>
      <w:r w:rsidRPr="00081289">
        <w:rPr>
          <w:rFonts w:cs="Arial"/>
          <w:b/>
        </w:rPr>
        <w:t xml:space="preserve">  </w:t>
      </w:r>
    </w:p>
    <w:p w:rsidR="00136F12" w:rsidRPr="00081289" w:rsidRDefault="00136F12" w:rsidP="00136F12">
      <w:pPr>
        <w:numPr>
          <w:ilvl w:val="1"/>
          <w:numId w:val="21"/>
        </w:numPr>
        <w:spacing w:after="0"/>
        <w:jc w:val="both"/>
        <w:rPr>
          <w:rFonts w:cs="Arial"/>
          <w:b/>
        </w:rPr>
      </w:pPr>
      <w:r w:rsidRPr="00081289">
        <w:rPr>
          <w:rFonts w:cs="Arial"/>
          <w:b/>
        </w:rPr>
        <w:t xml:space="preserve">Finálové kolo: </w:t>
      </w:r>
      <w:r w:rsidRPr="00081289">
        <w:rPr>
          <w:rFonts w:cs="Arial"/>
        </w:rPr>
        <w:t xml:space="preserve">ve finále tančí nejdříve všechny páry samostatně na vlastní zvolenou hudbu nebo hudbu </w:t>
      </w:r>
      <w:r w:rsidRPr="00081289">
        <w:rPr>
          <w:rFonts w:eastAsia="MS Mincho"/>
        </w:rPr>
        <w:t>pořadatele</w:t>
      </w:r>
      <w:r w:rsidRPr="00081289">
        <w:rPr>
          <w:rFonts w:cs="Arial"/>
        </w:rPr>
        <w:t xml:space="preserve"> a závěrečnou minutu společně. </w:t>
      </w:r>
    </w:p>
    <w:p w:rsidR="00A50A0E" w:rsidRPr="00081289" w:rsidRDefault="00A50A0E" w:rsidP="00A50A0E">
      <w:pPr>
        <w:spacing w:before="600"/>
        <w:jc w:val="both"/>
        <w:rPr>
          <w:rFonts w:cs="Arial"/>
          <w:b/>
          <w:u w:val="single"/>
        </w:rPr>
      </w:pPr>
      <w:r w:rsidRPr="00081289">
        <w:rPr>
          <w:rFonts w:cs="Arial"/>
          <w:b/>
          <w:u w:val="single"/>
        </w:rPr>
        <w:t>MERENGUE:</w:t>
      </w:r>
    </w:p>
    <w:p w:rsidR="00A50A0E" w:rsidRPr="00081289" w:rsidRDefault="00A50A0E" w:rsidP="00A50A0E">
      <w:pPr>
        <w:numPr>
          <w:ilvl w:val="1"/>
          <w:numId w:val="20"/>
        </w:numPr>
        <w:spacing w:after="0"/>
        <w:jc w:val="both"/>
        <w:rPr>
          <w:rFonts w:cs="Arial"/>
          <w:b/>
          <w:u w:val="single"/>
        </w:rPr>
      </w:pPr>
      <w:r w:rsidRPr="00081289">
        <w:rPr>
          <w:rFonts w:eastAsia="MS Mincho" w:cs="Arial"/>
          <w:b/>
        </w:rPr>
        <w:t>Počet tanečníků:</w:t>
      </w:r>
      <w:r w:rsidRPr="00081289">
        <w:rPr>
          <w:rFonts w:eastAsia="MS Mincho" w:cs="Arial"/>
        </w:rPr>
        <w:t xml:space="preserve"> 2 (pár)</w:t>
      </w:r>
    </w:p>
    <w:p w:rsidR="00A50A0E" w:rsidRPr="00081289" w:rsidRDefault="00A50A0E" w:rsidP="00A50A0E">
      <w:pPr>
        <w:numPr>
          <w:ilvl w:val="1"/>
          <w:numId w:val="20"/>
        </w:numPr>
        <w:spacing w:after="0"/>
        <w:ind w:left="714" w:hanging="357"/>
        <w:jc w:val="both"/>
        <w:rPr>
          <w:rFonts w:cs="Arial"/>
          <w:b/>
          <w:u w:val="single"/>
        </w:rPr>
      </w:pPr>
      <w:r w:rsidRPr="00081289">
        <w:rPr>
          <w:rFonts w:eastAsia="MS Mincho" w:cs="Arial"/>
          <w:b/>
        </w:rPr>
        <w:t>Věkové kategorie:</w:t>
      </w:r>
      <w:r w:rsidRPr="00081289">
        <w:rPr>
          <w:rFonts w:eastAsia="MS Mincho" w:cs="Arial"/>
        </w:rPr>
        <w:t xml:space="preserve"> </w:t>
      </w:r>
      <w:proofErr w:type="spellStart"/>
      <w:r w:rsidRPr="00081289">
        <w:rPr>
          <w:rFonts w:eastAsia="MS Mincho" w:cs="Arial"/>
        </w:rPr>
        <w:t>Children</w:t>
      </w:r>
      <w:proofErr w:type="spellEnd"/>
      <w:r w:rsidRPr="00081289">
        <w:rPr>
          <w:rFonts w:eastAsia="MS Mincho" w:cs="Arial"/>
        </w:rPr>
        <w:t xml:space="preserve">, </w:t>
      </w:r>
      <w:proofErr w:type="spellStart"/>
      <w:r w:rsidRPr="00081289">
        <w:rPr>
          <w:rFonts w:eastAsia="MS Mincho" w:cs="Arial"/>
        </w:rPr>
        <w:t>Juniors</w:t>
      </w:r>
      <w:proofErr w:type="spellEnd"/>
      <w:r w:rsidRPr="00081289">
        <w:rPr>
          <w:rFonts w:eastAsia="MS Mincho" w:cs="Arial"/>
        </w:rPr>
        <w:t xml:space="preserve">, </w:t>
      </w:r>
      <w:proofErr w:type="spellStart"/>
      <w:r w:rsidRPr="00081289">
        <w:rPr>
          <w:rFonts w:eastAsia="MS Mincho" w:cs="Arial"/>
        </w:rPr>
        <w:t>Adults</w:t>
      </w:r>
      <w:proofErr w:type="spellEnd"/>
      <w:r w:rsidR="00DB474E" w:rsidRPr="00081289">
        <w:rPr>
          <w:rFonts w:eastAsia="MS Mincho" w:cs="Arial"/>
        </w:rPr>
        <w:t xml:space="preserve">, pro nominace na IDO budou SJ v </w:t>
      </w:r>
      <w:proofErr w:type="spellStart"/>
      <w:r w:rsidR="00DB474E" w:rsidRPr="00081289">
        <w:rPr>
          <w:rFonts w:eastAsia="MS Mincho" w:cs="Arial"/>
        </w:rPr>
        <w:t>Juniors</w:t>
      </w:r>
      <w:proofErr w:type="spellEnd"/>
      <w:r w:rsidR="00DB474E" w:rsidRPr="00081289">
        <w:rPr>
          <w:rFonts w:eastAsia="MS Mincho" w:cs="Arial"/>
        </w:rPr>
        <w:t xml:space="preserve"> rozděleny na </w:t>
      </w:r>
      <w:proofErr w:type="spellStart"/>
      <w:r w:rsidR="00DB474E" w:rsidRPr="00081289">
        <w:rPr>
          <w:rFonts w:eastAsia="MS Mincho" w:cs="Arial"/>
        </w:rPr>
        <w:t>Juniors</w:t>
      </w:r>
      <w:proofErr w:type="spellEnd"/>
      <w:r w:rsidR="00DB474E" w:rsidRPr="00081289">
        <w:rPr>
          <w:rFonts w:eastAsia="MS Mincho" w:cs="Arial"/>
        </w:rPr>
        <w:t xml:space="preserve"> 1 a </w:t>
      </w:r>
      <w:proofErr w:type="spellStart"/>
      <w:r w:rsidR="00DB474E" w:rsidRPr="00081289">
        <w:rPr>
          <w:rFonts w:eastAsia="MS Mincho" w:cs="Arial"/>
        </w:rPr>
        <w:t>Juniors</w:t>
      </w:r>
      <w:proofErr w:type="spellEnd"/>
      <w:r w:rsidR="00DB474E" w:rsidRPr="00081289">
        <w:rPr>
          <w:rFonts w:eastAsia="MS Mincho" w:cs="Arial"/>
        </w:rPr>
        <w:t xml:space="preserve"> 2 (POZOR, kdo chce mít možnost reprezentovat, aby i poté splňovali pravidlo, že t</w:t>
      </w:r>
      <w:r w:rsidR="00DB474E" w:rsidRPr="00081289">
        <w:t xml:space="preserve">anečníci v duu, kteří nespadají do stejné věkové kategorie, mohou mít rozdíl věku max. o </w:t>
      </w:r>
      <w:r w:rsidR="00651B0B">
        <w:rPr>
          <w:color w:val="FF0000"/>
        </w:rPr>
        <w:t>3</w:t>
      </w:r>
      <w:r w:rsidR="00DB474E" w:rsidRPr="00081289">
        <w:t xml:space="preserve"> roky)</w:t>
      </w:r>
      <w:r w:rsidR="00DB474E" w:rsidRPr="00081289">
        <w:rPr>
          <w:rFonts w:eastAsia="MS Mincho" w:cs="Arial"/>
        </w:rPr>
        <w:t>.</w:t>
      </w:r>
    </w:p>
    <w:p w:rsidR="00A50A0E" w:rsidRPr="00081289" w:rsidRDefault="00A50A0E" w:rsidP="00A50A0E">
      <w:pPr>
        <w:numPr>
          <w:ilvl w:val="1"/>
          <w:numId w:val="20"/>
        </w:numPr>
        <w:spacing w:after="0"/>
        <w:jc w:val="both"/>
        <w:rPr>
          <w:rFonts w:cs="Arial"/>
          <w:b/>
          <w:u w:val="single"/>
        </w:rPr>
      </w:pPr>
      <w:r w:rsidRPr="00081289">
        <w:rPr>
          <w:rFonts w:eastAsia="MS Mincho" w:cs="Arial"/>
          <w:b/>
        </w:rPr>
        <w:t>Hudba:</w:t>
      </w:r>
      <w:r w:rsidRPr="00081289">
        <w:rPr>
          <w:rFonts w:eastAsia="MS Mincho" w:cs="Arial"/>
        </w:rPr>
        <w:t xml:space="preserve"> </w:t>
      </w:r>
      <w:r w:rsidRPr="00081289">
        <w:rPr>
          <w:rFonts w:eastAsia="MS Mincho"/>
        </w:rPr>
        <w:t>Hudba pořadatele v předkolech, hudba pořadatele pro společné minuty a hudba dle volby tanečníků (sólo vystoupení) ve finále.</w:t>
      </w:r>
    </w:p>
    <w:p w:rsidR="00A50A0E" w:rsidRPr="00081289" w:rsidRDefault="00A50A0E" w:rsidP="00A50A0E">
      <w:pPr>
        <w:numPr>
          <w:ilvl w:val="1"/>
          <w:numId w:val="20"/>
        </w:numPr>
        <w:spacing w:after="0"/>
        <w:jc w:val="both"/>
        <w:rPr>
          <w:rFonts w:cs="Arial"/>
          <w:b/>
          <w:u w:val="single"/>
        </w:rPr>
      </w:pPr>
      <w:r w:rsidRPr="00081289">
        <w:rPr>
          <w:rFonts w:eastAsia="MS Mincho" w:cs="Arial"/>
          <w:b/>
        </w:rPr>
        <w:t>Délka vystoupení:</w:t>
      </w:r>
      <w:r w:rsidRPr="00081289">
        <w:rPr>
          <w:rFonts w:eastAsia="MS Mincho" w:cs="Arial"/>
        </w:rPr>
        <w:t xml:space="preserve"> 1:00 </w:t>
      </w:r>
      <w:r w:rsidRPr="00081289">
        <w:rPr>
          <w:rFonts w:eastAsia="MS Mincho"/>
        </w:rPr>
        <w:t>s přizpůsobením se konci hudební fráze ve všech kolech s výjimkou finálového kola. Hudba dle volby tanečníků zvolená pro finálové sólo předvedení délka 1:15min. - 1:45min.</w:t>
      </w:r>
    </w:p>
    <w:p w:rsidR="00A50A0E" w:rsidRPr="00081289" w:rsidRDefault="00A50A0E" w:rsidP="00A50A0E">
      <w:pPr>
        <w:numPr>
          <w:ilvl w:val="1"/>
          <w:numId w:val="20"/>
        </w:numPr>
        <w:spacing w:after="0"/>
        <w:jc w:val="both"/>
        <w:rPr>
          <w:rFonts w:cs="Arial"/>
          <w:b/>
          <w:u w:val="single"/>
        </w:rPr>
      </w:pPr>
      <w:r w:rsidRPr="00081289">
        <w:rPr>
          <w:rFonts w:eastAsia="MS Mincho" w:cs="Arial"/>
          <w:b/>
        </w:rPr>
        <w:t>Tempo:</w:t>
      </w:r>
      <w:r w:rsidRPr="00081289">
        <w:rPr>
          <w:rFonts w:eastAsia="MS Mincho" w:cs="Arial"/>
        </w:rPr>
        <w:t xml:space="preserve"> </w:t>
      </w:r>
      <w:r w:rsidRPr="00081289">
        <w:rPr>
          <w:rFonts w:eastAsia="MS Mincho"/>
        </w:rPr>
        <w:t>30 - 34 taktů/min. ve 4/4 rytmu, 60 – 68 taktů/min. ve 2/4 rytmu</w:t>
      </w:r>
    </w:p>
    <w:p w:rsidR="00A50A0E" w:rsidRPr="00081289" w:rsidRDefault="00A50A0E" w:rsidP="00A50A0E">
      <w:pPr>
        <w:numPr>
          <w:ilvl w:val="1"/>
          <w:numId w:val="20"/>
        </w:numPr>
        <w:spacing w:after="0"/>
        <w:jc w:val="both"/>
        <w:rPr>
          <w:rFonts w:cs="Arial"/>
          <w:b/>
          <w:u w:val="single"/>
        </w:rPr>
      </w:pPr>
      <w:r w:rsidRPr="00081289">
        <w:rPr>
          <w:rFonts w:eastAsia="MS Mincho" w:cs="Arial"/>
          <w:b/>
        </w:rPr>
        <w:t>Charakter tance:</w:t>
      </w:r>
      <w:r w:rsidRPr="00081289">
        <w:rPr>
          <w:rFonts w:eastAsia="MS Mincho" w:cs="Arial"/>
        </w:rPr>
        <w:t xml:space="preserve"> </w:t>
      </w:r>
      <w:proofErr w:type="spellStart"/>
      <w:r w:rsidRPr="00081289">
        <w:rPr>
          <w:rFonts w:cs="Arial"/>
        </w:rPr>
        <w:t>Merengue</w:t>
      </w:r>
      <w:proofErr w:type="spellEnd"/>
      <w:r w:rsidRPr="00081289">
        <w:rPr>
          <w:rFonts w:cs="Arial"/>
        </w:rPr>
        <w:t xml:space="preserve"> je latinsko-americký tanec, který neprobíhá v linii tance. Kroky jsou poměrně kompaktní. </w:t>
      </w:r>
      <w:proofErr w:type="spellStart"/>
      <w:r w:rsidRPr="00081289">
        <w:rPr>
          <w:rFonts w:cs="Arial"/>
        </w:rPr>
        <w:t>Merengue</w:t>
      </w:r>
      <w:proofErr w:type="spellEnd"/>
      <w:r w:rsidRPr="00081289">
        <w:rPr>
          <w:rFonts w:cs="Arial"/>
        </w:rPr>
        <w:t xml:space="preserve"> je klubový tanec a tanečníci páru by se měli zaměřit jeden na druhého, aby vytvořili zemitou smyslnou atmosféru pomocí těsných a složitých rotačních pohybů v páru, doprovázených přátelským popichováním a hravou atmosférou mezi tanečníky v páru.</w:t>
      </w:r>
    </w:p>
    <w:p w:rsidR="00A50A0E" w:rsidRPr="00081289" w:rsidRDefault="00A50A0E" w:rsidP="00A50A0E">
      <w:pPr>
        <w:numPr>
          <w:ilvl w:val="1"/>
          <w:numId w:val="20"/>
        </w:numPr>
        <w:spacing w:after="0"/>
        <w:jc w:val="both"/>
        <w:rPr>
          <w:rFonts w:cs="Arial"/>
          <w:b/>
          <w:u w:val="single"/>
        </w:rPr>
      </w:pPr>
      <w:r w:rsidRPr="00081289">
        <w:rPr>
          <w:rFonts w:eastAsia="MS Mincho" w:cs="Arial"/>
          <w:b/>
        </w:rPr>
        <w:t>Povolené a doporučené figury a pohyby:</w:t>
      </w:r>
      <w:r w:rsidRPr="00081289">
        <w:rPr>
          <w:rFonts w:eastAsia="MS Mincho" w:cs="Arial"/>
        </w:rPr>
        <w:t xml:space="preserve"> </w:t>
      </w:r>
      <w:r w:rsidRPr="00081289">
        <w:rPr>
          <w:rFonts w:eastAsia="MS Mincho"/>
        </w:rPr>
        <w:t>Latinské pohyby boky, občas staccato. Formy rytmů vč. synkopového, pomalého apod.</w:t>
      </w:r>
    </w:p>
    <w:p w:rsidR="00A50A0E" w:rsidRPr="00081289" w:rsidRDefault="00A50A0E" w:rsidP="00A50A0E">
      <w:pPr>
        <w:numPr>
          <w:ilvl w:val="1"/>
          <w:numId w:val="20"/>
        </w:numPr>
        <w:spacing w:after="0"/>
        <w:jc w:val="both"/>
        <w:rPr>
          <w:rFonts w:cs="Arial"/>
          <w:b/>
          <w:u w:val="single"/>
        </w:rPr>
      </w:pPr>
      <w:r w:rsidRPr="00081289">
        <w:rPr>
          <w:rFonts w:eastAsia="MS Mincho" w:cs="Arial"/>
          <w:b/>
        </w:rPr>
        <w:t>Zakázané figury:</w:t>
      </w:r>
      <w:r w:rsidRPr="00081289">
        <w:rPr>
          <w:rFonts w:eastAsia="MS Mincho" w:cs="Arial"/>
        </w:rPr>
        <w:t xml:space="preserve"> </w:t>
      </w:r>
      <w:r w:rsidRPr="00081289">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A50A0E" w:rsidRPr="00081289" w:rsidRDefault="00A50A0E" w:rsidP="00A50A0E">
      <w:pPr>
        <w:numPr>
          <w:ilvl w:val="1"/>
          <w:numId w:val="20"/>
        </w:numPr>
        <w:spacing w:after="0"/>
        <w:jc w:val="both"/>
        <w:rPr>
          <w:rFonts w:cs="Arial"/>
          <w:b/>
          <w:u w:val="single"/>
        </w:rPr>
      </w:pPr>
      <w:r w:rsidRPr="00081289">
        <w:rPr>
          <w:rFonts w:eastAsia="MS Mincho" w:cs="Arial"/>
          <w:b/>
        </w:rPr>
        <w:t>Rekvizity:</w:t>
      </w:r>
      <w:r w:rsidRPr="00081289">
        <w:rPr>
          <w:rFonts w:eastAsia="MS Mincho" w:cs="Arial"/>
        </w:rPr>
        <w:t xml:space="preserve"> jsou zakázány. </w:t>
      </w:r>
    </w:p>
    <w:p w:rsidR="00A50A0E" w:rsidRPr="00081289" w:rsidRDefault="00A50A0E" w:rsidP="00A50A0E">
      <w:pPr>
        <w:numPr>
          <w:ilvl w:val="1"/>
          <w:numId w:val="20"/>
        </w:numPr>
        <w:spacing w:after="0"/>
        <w:jc w:val="both"/>
        <w:rPr>
          <w:rFonts w:cs="Arial"/>
          <w:b/>
          <w:u w:val="single"/>
        </w:rPr>
      </w:pPr>
      <w:r w:rsidRPr="00081289">
        <w:rPr>
          <w:rFonts w:cs="Arial"/>
          <w:b/>
        </w:rPr>
        <w:t xml:space="preserve">Předkolo: </w:t>
      </w:r>
      <w:r w:rsidRPr="00081289">
        <w:rPr>
          <w:rFonts w:cs="Arial"/>
        </w:rPr>
        <w:t>Páry tančí v omezeném počtu 1:00 a na konec společnou závěrečnou minutu.</w:t>
      </w:r>
      <w:r w:rsidRPr="00081289">
        <w:rPr>
          <w:rFonts w:cs="Arial"/>
          <w:b/>
        </w:rPr>
        <w:t xml:space="preserve">  </w:t>
      </w:r>
    </w:p>
    <w:p w:rsidR="00A50A0E" w:rsidRPr="00081289" w:rsidRDefault="00A50A0E" w:rsidP="00A50A0E">
      <w:pPr>
        <w:numPr>
          <w:ilvl w:val="1"/>
          <w:numId w:val="20"/>
        </w:numPr>
        <w:spacing w:after="0"/>
        <w:jc w:val="both"/>
        <w:rPr>
          <w:rFonts w:cs="Arial"/>
          <w:b/>
        </w:rPr>
      </w:pPr>
      <w:r w:rsidRPr="00081289">
        <w:rPr>
          <w:rFonts w:cs="Arial"/>
          <w:b/>
        </w:rPr>
        <w:t xml:space="preserve">Finálové kolo: </w:t>
      </w:r>
      <w:r w:rsidRPr="00081289">
        <w:rPr>
          <w:rFonts w:cs="Arial"/>
        </w:rPr>
        <w:t xml:space="preserve">ve finále tančí nejdříve všechny páry samostatně na vlastní zvolenou hudbu nebo hudbu </w:t>
      </w:r>
      <w:r w:rsidRPr="00081289">
        <w:rPr>
          <w:rFonts w:eastAsia="MS Mincho"/>
        </w:rPr>
        <w:t>pořadatele</w:t>
      </w:r>
      <w:r w:rsidRPr="00081289">
        <w:rPr>
          <w:rFonts w:cs="Arial"/>
        </w:rPr>
        <w:t xml:space="preserve"> a závěrečnou minutu společně. </w:t>
      </w:r>
    </w:p>
    <w:p w:rsidR="00A50A0E" w:rsidRPr="00081289" w:rsidRDefault="00A50A0E" w:rsidP="00A50A0E">
      <w:pPr>
        <w:spacing w:before="600"/>
        <w:jc w:val="both"/>
        <w:rPr>
          <w:rFonts w:cs="Arial"/>
          <w:b/>
          <w:u w:val="single"/>
        </w:rPr>
      </w:pPr>
      <w:r w:rsidRPr="00081289">
        <w:rPr>
          <w:rFonts w:cs="Arial"/>
          <w:b/>
          <w:u w:val="single"/>
        </w:rPr>
        <w:t>SALSA SÓLO:</w:t>
      </w:r>
    </w:p>
    <w:p w:rsidR="00164576" w:rsidRPr="00177074" w:rsidRDefault="00164576" w:rsidP="00164576">
      <w:pPr>
        <w:numPr>
          <w:ilvl w:val="1"/>
          <w:numId w:val="23"/>
        </w:numPr>
        <w:spacing w:after="0"/>
        <w:jc w:val="both"/>
        <w:rPr>
          <w:rFonts w:cs="Arial"/>
          <w:u w:val="single"/>
        </w:rPr>
      </w:pPr>
      <w:r w:rsidRPr="00164576">
        <w:rPr>
          <w:rFonts w:eastAsia="MS Mincho" w:cs="Arial"/>
          <w:b/>
        </w:rPr>
        <w:t>Počet tanečníků:</w:t>
      </w:r>
      <w:r w:rsidRPr="00177074">
        <w:rPr>
          <w:rFonts w:eastAsia="MS Mincho" w:cs="Arial"/>
        </w:rPr>
        <w:t xml:space="preserve"> 1 </w:t>
      </w:r>
      <w:r w:rsidRPr="00177074">
        <w:rPr>
          <w:rFonts w:eastAsia="MS Mincho"/>
        </w:rPr>
        <w:t>(muži i ženy společně).</w:t>
      </w:r>
    </w:p>
    <w:p w:rsidR="00164576" w:rsidRPr="00177074" w:rsidRDefault="00164576" w:rsidP="00164576">
      <w:pPr>
        <w:numPr>
          <w:ilvl w:val="1"/>
          <w:numId w:val="23"/>
        </w:numPr>
        <w:spacing w:after="0"/>
        <w:jc w:val="both"/>
        <w:rPr>
          <w:rFonts w:cs="Arial"/>
          <w:u w:val="single"/>
        </w:rPr>
      </w:pPr>
      <w:r w:rsidRPr="00164576">
        <w:rPr>
          <w:rFonts w:eastAsia="MS Mincho" w:cs="Arial"/>
          <w:b/>
        </w:rPr>
        <w:t>Věkové kategorie:</w:t>
      </w:r>
      <w:r w:rsidRPr="00177074">
        <w:rPr>
          <w:rFonts w:eastAsia="MS Mincho" w:cs="Arial"/>
        </w:rPr>
        <w:t xml:space="preserve"> </w:t>
      </w:r>
      <w:proofErr w:type="spellStart"/>
      <w:r w:rsidRPr="00177074">
        <w:rPr>
          <w:rFonts w:eastAsia="MS Mincho" w:cs="Arial"/>
        </w:rPr>
        <w:t>Children</w:t>
      </w:r>
      <w:proofErr w:type="spellEnd"/>
      <w:r w:rsidRPr="00177074">
        <w:rPr>
          <w:rFonts w:eastAsia="MS Mincho" w:cs="Arial"/>
        </w:rPr>
        <w:t xml:space="preserve">, </w:t>
      </w:r>
      <w:proofErr w:type="spellStart"/>
      <w:r w:rsidRPr="00177074">
        <w:rPr>
          <w:rFonts w:eastAsia="MS Mincho" w:cs="Arial"/>
        </w:rPr>
        <w:t>Juniors</w:t>
      </w:r>
      <w:proofErr w:type="spellEnd"/>
      <w:r w:rsidRPr="00177074">
        <w:rPr>
          <w:rFonts w:eastAsia="MS Mincho" w:cs="Arial"/>
        </w:rPr>
        <w:t xml:space="preserve">, </w:t>
      </w:r>
      <w:proofErr w:type="spellStart"/>
      <w:r w:rsidRPr="00177074">
        <w:rPr>
          <w:rFonts w:eastAsia="MS Mincho" w:cs="Arial"/>
        </w:rPr>
        <w:t>Adults</w:t>
      </w:r>
      <w:proofErr w:type="spellEnd"/>
      <w:r w:rsidRPr="00177074">
        <w:rPr>
          <w:rFonts w:eastAsia="MS Mincho" w:cs="Arial"/>
        </w:rPr>
        <w:t>.</w:t>
      </w:r>
    </w:p>
    <w:p w:rsidR="00164576" w:rsidRPr="00177074" w:rsidRDefault="00164576" w:rsidP="00164576">
      <w:pPr>
        <w:numPr>
          <w:ilvl w:val="1"/>
          <w:numId w:val="23"/>
        </w:numPr>
        <w:spacing w:after="0"/>
        <w:jc w:val="both"/>
        <w:rPr>
          <w:rFonts w:eastAsia="MS Mincho" w:cs="Arial"/>
        </w:rPr>
      </w:pPr>
      <w:r w:rsidRPr="00164576">
        <w:rPr>
          <w:rFonts w:eastAsia="MS Mincho" w:cs="Arial"/>
          <w:b/>
        </w:rPr>
        <w:t>Hudba:</w:t>
      </w:r>
      <w:r w:rsidRPr="00177074">
        <w:rPr>
          <w:rFonts w:eastAsia="MS Mincho" w:cs="Arial"/>
        </w:rPr>
        <w:t xml:space="preserve"> Hudba organizátora.</w:t>
      </w:r>
    </w:p>
    <w:p w:rsidR="00164576" w:rsidRPr="00177074" w:rsidRDefault="00164576" w:rsidP="00164576">
      <w:pPr>
        <w:numPr>
          <w:ilvl w:val="1"/>
          <w:numId w:val="23"/>
        </w:numPr>
        <w:spacing w:after="0"/>
        <w:jc w:val="both"/>
        <w:rPr>
          <w:rFonts w:cs="Arial"/>
          <w:u w:val="single"/>
        </w:rPr>
      </w:pPr>
      <w:r w:rsidRPr="00164576">
        <w:rPr>
          <w:rFonts w:eastAsia="MS Mincho" w:cs="Arial"/>
          <w:b/>
        </w:rPr>
        <w:t>Délka vystoupení:</w:t>
      </w:r>
      <w:r w:rsidRPr="00177074">
        <w:rPr>
          <w:rFonts w:eastAsia="MS Mincho" w:cs="Arial"/>
        </w:rPr>
        <w:t xml:space="preserve"> 1 minuta.</w:t>
      </w:r>
    </w:p>
    <w:p w:rsidR="00164576" w:rsidRPr="00177074" w:rsidRDefault="00164576" w:rsidP="00164576">
      <w:pPr>
        <w:numPr>
          <w:ilvl w:val="1"/>
          <w:numId w:val="23"/>
        </w:numPr>
        <w:spacing w:after="0"/>
        <w:jc w:val="both"/>
        <w:rPr>
          <w:rFonts w:cs="Arial"/>
          <w:u w:val="single"/>
        </w:rPr>
      </w:pPr>
      <w:r w:rsidRPr="00164576">
        <w:rPr>
          <w:rFonts w:eastAsia="MS Mincho" w:cs="Arial"/>
          <w:b/>
        </w:rPr>
        <w:t>Tempo:</w:t>
      </w:r>
      <w:r w:rsidRPr="00177074">
        <w:rPr>
          <w:rFonts w:eastAsia="MS Mincho" w:cs="Arial"/>
        </w:rPr>
        <w:t xml:space="preserve"> 48</w:t>
      </w:r>
      <w:r w:rsidRPr="00177074">
        <w:rPr>
          <w:rFonts w:eastAsia="MS Mincho"/>
        </w:rPr>
        <w:t xml:space="preserve"> - 55 taktů/min. (192 - 220 BPM).</w:t>
      </w:r>
    </w:p>
    <w:p w:rsidR="00164576" w:rsidRPr="00177074" w:rsidRDefault="00164576" w:rsidP="00164576">
      <w:pPr>
        <w:numPr>
          <w:ilvl w:val="1"/>
          <w:numId w:val="23"/>
        </w:numPr>
        <w:spacing w:after="0"/>
        <w:jc w:val="both"/>
        <w:rPr>
          <w:rStyle w:val="5yl5"/>
          <w:rFonts w:eastAsia="MS Mincho" w:cs="Arial"/>
        </w:rPr>
      </w:pPr>
      <w:r w:rsidRPr="00164576">
        <w:rPr>
          <w:rFonts w:eastAsia="MS Mincho" w:cs="Arial"/>
          <w:b/>
        </w:rPr>
        <w:t>Charakter tance:</w:t>
      </w:r>
      <w:r w:rsidRPr="00177074">
        <w:rPr>
          <w:rFonts w:eastAsia="MS Mincho" w:cs="Arial"/>
        </w:rPr>
        <w:t xml:space="preserve"> </w:t>
      </w:r>
      <w:r w:rsidRPr="00177074">
        <w:rPr>
          <w:rStyle w:val="5yl5"/>
        </w:rPr>
        <w:t xml:space="preserve">Salsa je velmi populární klubový tanec, který umožňuje tanečníkům více svobody v technice a interpretaci hudby. Jde o afro-latinský tanec, který vznikl smísením mnoha různých (zejména folklórních) prvků Karibiku a Latinské Ameriky a vlivů v prostředí městských komunit v Americe v období šedesátých a sedmdesátých let 20. století. Postupně se ustálily čtyři hlavní styly: 1. Salsa </w:t>
      </w:r>
      <w:proofErr w:type="spellStart"/>
      <w:r w:rsidRPr="00177074">
        <w:rPr>
          <w:rStyle w:val="5yl5"/>
        </w:rPr>
        <w:t>Cuban</w:t>
      </w:r>
      <w:proofErr w:type="spellEnd"/>
      <w:r w:rsidRPr="00177074">
        <w:rPr>
          <w:rStyle w:val="5yl5"/>
        </w:rPr>
        <w:t xml:space="preserve"> Style (</w:t>
      </w:r>
      <w:proofErr w:type="spellStart"/>
      <w:r w:rsidRPr="00177074">
        <w:rPr>
          <w:rStyle w:val="5yl5"/>
        </w:rPr>
        <w:t>Casino</w:t>
      </w:r>
      <w:proofErr w:type="spellEnd"/>
      <w:r w:rsidRPr="00177074">
        <w:rPr>
          <w:rStyle w:val="5yl5"/>
        </w:rPr>
        <w:t xml:space="preserve">), 2. Salsa Linea on1 (nepřesně LA Style), 3. Salsa on2 (New York Style, </w:t>
      </w:r>
      <w:proofErr w:type="spellStart"/>
      <w:r w:rsidRPr="00177074">
        <w:rPr>
          <w:rStyle w:val="5yl5"/>
        </w:rPr>
        <w:t>Puertorican</w:t>
      </w:r>
      <w:proofErr w:type="spellEnd"/>
      <w:r w:rsidRPr="00177074">
        <w:rPr>
          <w:rStyle w:val="5yl5"/>
        </w:rPr>
        <w:t xml:space="preserve"> Style), 4. </w:t>
      </w:r>
      <w:proofErr w:type="spellStart"/>
      <w:r w:rsidRPr="00177074">
        <w:rPr>
          <w:rStyle w:val="5yl5"/>
        </w:rPr>
        <w:t>Colombian</w:t>
      </w:r>
      <w:proofErr w:type="spellEnd"/>
      <w:r w:rsidRPr="00177074">
        <w:rPr>
          <w:rStyle w:val="5yl5"/>
        </w:rPr>
        <w:t xml:space="preserve"> (</w:t>
      </w:r>
      <w:proofErr w:type="spellStart"/>
      <w:r w:rsidRPr="00177074">
        <w:rPr>
          <w:rStyle w:val="5yl5"/>
        </w:rPr>
        <w:t>Cali</w:t>
      </w:r>
      <w:proofErr w:type="spellEnd"/>
      <w:r w:rsidRPr="00177074">
        <w:rPr>
          <w:rStyle w:val="5yl5"/>
        </w:rPr>
        <w:t>) Style.</w:t>
      </w:r>
    </w:p>
    <w:p w:rsidR="00164576" w:rsidRPr="00177074" w:rsidRDefault="00164576" w:rsidP="00164576">
      <w:pPr>
        <w:spacing w:after="0"/>
        <w:ind w:left="720"/>
        <w:jc w:val="both"/>
        <w:rPr>
          <w:rFonts w:eastAsia="MS Mincho" w:cs="Arial"/>
        </w:rPr>
      </w:pPr>
      <w:r w:rsidRPr="00177074">
        <w:rPr>
          <w:rStyle w:val="5yl5"/>
        </w:rPr>
        <w:t>Salsa se tančí ve 4/4 taktu na polyrytmickou hudební předlohu stejného jména. Základní krok se tančí po dobu dvou taktů v rytmizaci 123P 567P (P=pauza). Tanečník může začít buď na 1. nebo na 2. dobu přerušením (</w:t>
      </w:r>
      <w:proofErr w:type="spellStart"/>
      <w:r w:rsidRPr="00177074">
        <w:rPr>
          <w:rStyle w:val="5yl5"/>
        </w:rPr>
        <w:t>break</w:t>
      </w:r>
      <w:proofErr w:type="spellEnd"/>
      <w:r w:rsidRPr="00177074">
        <w:rPr>
          <w:rStyle w:val="5yl5"/>
        </w:rPr>
        <w:t>) v závislosti na tom, jaký styl si vybere, na 4. a 8. dobu se v základním kroku váha nepřenáší. Důležité je udržet si konzistentní rytmizaci přerušení (</w:t>
      </w:r>
      <w:proofErr w:type="spellStart"/>
      <w:r w:rsidRPr="00177074">
        <w:rPr>
          <w:rStyle w:val="5yl5"/>
        </w:rPr>
        <w:t>breaks</w:t>
      </w:r>
      <w:proofErr w:type="spellEnd"/>
      <w:r w:rsidRPr="00177074">
        <w:rPr>
          <w:rStyle w:val="5yl5"/>
        </w:rPr>
        <w:t>) po celou dobu tance. Není povoleno “cestovat“ v hudbě a měnit akcent a strukturu základního kroku několikrát během jednoho tance.</w:t>
      </w:r>
    </w:p>
    <w:p w:rsidR="00164576" w:rsidRPr="00177074" w:rsidRDefault="00164576" w:rsidP="00164576">
      <w:pPr>
        <w:numPr>
          <w:ilvl w:val="1"/>
          <w:numId w:val="23"/>
        </w:numPr>
        <w:spacing w:after="0"/>
        <w:jc w:val="both"/>
        <w:rPr>
          <w:rFonts w:eastAsia="MS Mincho" w:cs="Arial"/>
        </w:rPr>
      </w:pPr>
      <w:r w:rsidRPr="00164576">
        <w:rPr>
          <w:rFonts w:eastAsia="MS Mincho" w:cs="Arial"/>
          <w:b/>
        </w:rPr>
        <w:lastRenderedPageBreak/>
        <w:t>Povolené a doporučené figury a pohyby:</w:t>
      </w:r>
      <w:r w:rsidRPr="00177074">
        <w:rPr>
          <w:rFonts w:eastAsia="MS Mincho" w:cs="Arial"/>
        </w:rPr>
        <w:t xml:space="preserve"> J</w:t>
      </w:r>
      <w:r w:rsidRPr="00177074">
        <w:rPr>
          <w:rFonts w:cs="Arial"/>
        </w:rPr>
        <w:t>edná se o předvedení nepárových pohybů Salsy</w:t>
      </w:r>
      <w:r>
        <w:rPr>
          <w:rFonts w:cs="Arial"/>
        </w:rPr>
        <w:t>.</w:t>
      </w:r>
      <w:r w:rsidRPr="00177074">
        <w:rPr>
          <w:rFonts w:cs="Arial"/>
        </w:rPr>
        <w:t xml:space="preserve"> Používá se zajímavá a originální práce těla a paží nebo izolace spojené s čistou a rychlou prací nohou (</w:t>
      </w:r>
      <w:proofErr w:type="spellStart"/>
      <w:r w:rsidRPr="00177074">
        <w:rPr>
          <w:rFonts w:cs="Arial"/>
        </w:rPr>
        <w:t>footwork</w:t>
      </w:r>
      <w:proofErr w:type="spellEnd"/>
      <w:r w:rsidRPr="00177074">
        <w:rPr>
          <w:rFonts w:cs="Arial"/>
        </w:rPr>
        <w:t xml:space="preserve">), ke které tanečník užívá zpravidla každou dobu, včetně </w:t>
      </w:r>
      <w:proofErr w:type="spellStart"/>
      <w:r w:rsidRPr="00177074">
        <w:rPr>
          <w:rFonts w:cs="Arial"/>
        </w:rPr>
        <w:t>synkopizace</w:t>
      </w:r>
      <w:proofErr w:type="spellEnd"/>
      <w:r w:rsidRPr="00177074">
        <w:rPr>
          <w:rFonts w:cs="Arial"/>
        </w:rPr>
        <w:t>.</w:t>
      </w:r>
      <w:r w:rsidRPr="00177074">
        <w:rPr>
          <w:rFonts w:eastAsia="MS Mincho" w:cs="Arial"/>
        </w:rPr>
        <w:t xml:space="preserve"> </w:t>
      </w:r>
    </w:p>
    <w:p w:rsidR="00164576" w:rsidRPr="009B675C" w:rsidRDefault="00164576" w:rsidP="00164576">
      <w:pPr>
        <w:numPr>
          <w:ilvl w:val="1"/>
          <w:numId w:val="23"/>
        </w:numPr>
        <w:spacing w:after="0"/>
        <w:jc w:val="both"/>
        <w:rPr>
          <w:rFonts w:cs="Arial"/>
          <w:color w:val="00B0F0"/>
          <w:u w:val="single"/>
        </w:rPr>
      </w:pPr>
      <w:r w:rsidRPr="00164576">
        <w:rPr>
          <w:rFonts w:eastAsia="MS Mincho" w:cs="Arial"/>
          <w:b/>
        </w:rPr>
        <w:t>Zakázané figury:</w:t>
      </w:r>
      <w:r w:rsidRPr="00177074">
        <w:rPr>
          <w:rFonts w:eastAsia="MS Mincho" w:cs="Arial"/>
        </w:rPr>
        <w:t xml:space="preserve"> </w:t>
      </w:r>
      <w:r w:rsidRPr="00812ED7">
        <w:rPr>
          <w:rFonts w:eastAsia="MS Mincho" w:cs="Arial"/>
          <w:strike/>
          <w:color w:val="FF0000"/>
        </w:rPr>
        <w:t>J</w:t>
      </w:r>
      <w:r w:rsidRPr="00812ED7">
        <w:rPr>
          <w:rFonts w:eastAsia="MS Mincho"/>
          <w:strike/>
          <w:color w:val="FF0000"/>
        </w:rPr>
        <w:t>e zakázáno tančit více než čtyři takty choreografie nebo figur, které jsou uznány a popsány jako figury, které se používají ve sportovním Lat-</w:t>
      </w:r>
      <w:proofErr w:type="spellStart"/>
      <w:r w:rsidRPr="00812ED7">
        <w:rPr>
          <w:rFonts w:eastAsia="MS Mincho"/>
          <w:strike/>
          <w:color w:val="FF0000"/>
        </w:rPr>
        <w:t>Am</w:t>
      </w:r>
      <w:proofErr w:type="spellEnd"/>
      <w:r w:rsidRPr="00812ED7">
        <w:rPr>
          <w:rFonts w:eastAsia="MS Mincho"/>
          <w:strike/>
          <w:color w:val="FF0000"/>
        </w:rPr>
        <w:t xml:space="preserve"> tanci.</w:t>
      </w:r>
      <w:r w:rsidR="009F5A36">
        <w:rPr>
          <w:rFonts w:eastAsia="MS Mincho" w:cs="Arial"/>
        </w:rPr>
        <w:t xml:space="preserve"> </w:t>
      </w:r>
      <w:r w:rsidR="009F5A36" w:rsidRPr="009F5A36">
        <w:rPr>
          <w:rFonts w:eastAsia="MS Mincho" w:cs="Arial"/>
          <w:color w:val="FF0000"/>
        </w:rPr>
        <w:t>Akrobatické figury.</w:t>
      </w:r>
    </w:p>
    <w:p w:rsidR="00A50A0E" w:rsidRPr="00081289" w:rsidRDefault="00164576" w:rsidP="00164576">
      <w:pPr>
        <w:numPr>
          <w:ilvl w:val="1"/>
          <w:numId w:val="23"/>
        </w:numPr>
        <w:spacing w:after="0"/>
        <w:jc w:val="both"/>
        <w:rPr>
          <w:rFonts w:cs="Arial"/>
          <w:b/>
          <w:u w:val="single"/>
        </w:rPr>
      </w:pPr>
      <w:r w:rsidRPr="00164576">
        <w:rPr>
          <w:rFonts w:eastAsia="MS Mincho" w:cs="Arial"/>
          <w:b/>
        </w:rPr>
        <w:t xml:space="preserve">Rekvizity: </w:t>
      </w:r>
      <w:r w:rsidRPr="00177074">
        <w:rPr>
          <w:rFonts w:cs="Arial"/>
        </w:rPr>
        <w:t>Jsou zakázány.</w:t>
      </w:r>
      <w:r w:rsidR="00A50A0E" w:rsidRPr="00081289">
        <w:rPr>
          <w:rFonts w:eastAsia="MS Mincho" w:cs="Arial"/>
        </w:rPr>
        <w:t xml:space="preserve"> </w:t>
      </w:r>
    </w:p>
    <w:p w:rsidR="00A50A0E" w:rsidRPr="009B675C" w:rsidRDefault="002C32FE" w:rsidP="002C32FE">
      <w:pPr>
        <w:numPr>
          <w:ilvl w:val="1"/>
          <w:numId w:val="23"/>
        </w:numPr>
        <w:spacing w:after="0"/>
        <w:jc w:val="both"/>
        <w:rPr>
          <w:rFonts w:cs="Arial"/>
          <w:b/>
          <w:color w:val="00B0F0"/>
        </w:rPr>
      </w:pPr>
      <w:r w:rsidRPr="00081289">
        <w:rPr>
          <w:rFonts w:cs="Arial"/>
          <w:b/>
        </w:rPr>
        <w:t>Průběh soutěže</w:t>
      </w:r>
      <w:r w:rsidR="00A50A0E" w:rsidRPr="00081289">
        <w:rPr>
          <w:rFonts w:cs="Arial"/>
          <w:b/>
        </w:rPr>
        <w:t xml:space="preserve">: </w:t>
      </w:r>
      <w:r w:rsidRPr="00081289">
        <w:t xml:space="preserve">Všechny SJ sólo a duo se předvedou v každém kole ve 2 předvedeních v soutěžních skupinách. Na soutěžním parketu smí současně tancovat v průběhu soutěžního intervalu maximálně 8 sólistů (jen výjimečně až 10 sólistů) nebo 5 duet v jedné soutěžní skupině pro všechna předkola, semifinále </w:t>
      </w:r>
      <w:r w:rsidR="002369D8">
        <w:rPr>
          <w:color w:val="FF0000"/>
        </w:rPr>
        <w:t>pohárové soutěže</w:t>
      </w:r>
      <w:r w:rsidRPr="00081289">
        <w:t xml:space="preserve"> a finále </w:t>
      </w:r>
      <w:r w:rsidR="002369D8">
        <w:rPr>
          <w:color w:val="FF0000"/>
        </w:rPr>
        <w:t>pohárové soutěže</w:t>
      </w:r>
      <w:r w:rsidRPr="00081289">
        <w:t xml:space="preserve">. Pro semifinále </w:t>
      </w:r>
      <w:r w:rsidR="002369D8">
        <w:rPr>
          <w:color w:val="FF0000"/>
        </w:rPr>
        <w:t>MČR</w:t>
      </w:r>
      <w:r w:rsidRPr="00081289">
        <w:t xml:space="preserve"> pak platí max. 6 sólistů nebo 4 dueta a pro finále </w:t>
      </w:r>
      <w:r w:rsidR="002369D8">
        <w:rPr>
          <w:color w:val="FF0000"/>
        </w:rPr>
        <w:t>MČR</w:t>
      </w:r>
      <w:r w:rsidRPr="00081289">
        <w:t xml:space="preserve"> max. 2 soutěžní jednotky v prvním předvedení, ve druhém předvedení je u sól všemi finalisty naráz v tzv. společné minutě, u duet, v případě velikosti taneční plochy min. ve výši dvojnásobku min. taneční plochy, ve společné finálové skupině složené ze všech duet finále (většinou šestičlenné). V případě menšího parketu (či z jiného důvodu) je ovšem u sól možné a u duet nutné rozdělit druhou soutěžní minutu na dvě skupiny (pokud je finále složeno z více než 5 SJ). Vždy je povinnost rovnoměrného rozmístění jed</w:t>
      </w:r>
      <w:r w:rsidR="00812ED7">
        <w:t>notlivých sól a duet na parketu.</w:t>
      </w:r>
      <w:r w:rsidRPr="00081289">
        <w:t xml:space="preserve"> </w:t>
      </w:r>
      <w:proofErr w:type="gramStart"/>
      <w:r w:rsidRPr="00812ED7">
        <w:rPr>
          <w:strike/>
          <w:color w:val="FF0000"/>
        </w:rPr>
        <w:t>kromě</w:t>
      </w:r>
      <w:proofErr w:type="gramEnd"/>
      <w:r w:rsidRPr="00812ED7">
        <w:rPr>
          <w:strike/>
          <w:color w:val="FF0000"/>
        </w:rPr>
        <w:t xml:space="preserve"> finále ligy i s využitím pravidla „vpředu, vzadu“, což znamená, že cca polovina tančí v 1. minutě v přední polovině parketu a druhá cca polovina v zadní polovině parketu, v 2. minutě si pozice vymění.</w:t>
      </w:r>
      <w:r w:rsidRPr="00081289">
        <w:t xml:space="preserve">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tak, že tanečníci mají vždy min. 2 minuty (jen výjimečně i 1 minutu) oddych před druhým předvedením. Kombinace střídání soutěžních skupin je stanovena s ohledem na počet soutěžních jednotek dané soutěže. </w:t>
      </w:r>
    </w:p>
    <w:p w:rsidR="00A50A0E" w:rsidRPr="00081289" w:rsidRDefault="00A50A0E" w:rsidP="00A50A0E">
      <w:pPr>
        <w:spacing w:before="600"/>
        <w:jc w:val="both"/>
        <w:rPr>
          <w:rFonts w:cs="Arial"/>
          <w:b/>
          <w:u w:val="single"/>
        </w:rPr>
      </w:pPr>
      <w:r w:rsidRPr="00081289">
        <w:rPr>
          <w:rFonts w:cs="Arial"/>
          <w:b/>
          <w:u w:val="single"/>
        </w:rPr>
        <w:t>SALSA DUO:</w:t>
      </w:r>
    </w:p>
    <w:p w:rsidR="002C32FE" w:rsidRPr="00081289" w:rsidRDefault="002C32FE" w:rsidP="002C32FE">
      <w:pPr>
        <w:numPr>
          <w:ilvl w:val="1"/>
          <w:numId w:val="5"/>
        </w:numPr>
        <w:spacing w:after="0"/>
        <w:jc w:val="both"/>
        <w:rPr>
          <w:rFonts w:cs="Arial"/>
          <w:b/>
          <w:u w:val="single"/>
        </w:rPr>
      </w:pPr>
      <w:r w:rsidRPr="00081289">
        <w:rPr>
          <w:rFonts w:eastAsia="MS Mincho" w:cs="Arial"/>
          <w:b/>
        </w:rPr>
        <w:t>Počet tanečníků:</w:t>
      </w:r>
      <w:r w:rsidRPr="00081289">
        <w:rPr>
          <w:rFonts w:eastAsia="MS Mincho" w:cs="Arial"/>
        </w:rPr>
        <w:t xml:space="preserve"> 2 (muž - muž, žena - žena, muž - žena).</w:t>
      </w:r>
    </w:p>
    <w:p w:rsidR="002C32FE" w:rsidRPr="00081289" w:rsidRDefault="002C32FE" w:rsidP="002C32FE">
      <w:pPr>
        <w:numPr>
          <w:ilvl w:val="1"/>
          <w:numId w:val="5"/>
        </w:numPr>
        <w:spacing w:after="0"/>
        <w:jc w:val="both"/>
        <w:rPr>
          <w:rFonts w:cs="Arial"/>
          <w:u w:val="single"/>
        </w:rPr>
      </w:pPr>
      <w:r w:rsidRPr="00081289">
        <w:rPr>
          <w:rFonts w:eastAsia="MS Mincho" w:cs="Arial"/>
          <w:b/>
        </w:rPr>
        <w:t>Věkové kategorie:</w:t>
      </w:r>
      <w:r w:rsidRPr="00081289">
        <w:rPr>
          <w:rFonts w:eastAsia="MS Mincho" w:cs="Arial"/>
        </w:rPr>
        <w:t xml:space="preserve"> </w:t>
      </w:r>
      <w:proofErr w:type="spellStart"/>
      <w:r w:rsidR="004C0FC0" w:rsidRPr="00081289">
        <w:rPr>
          <w:rFonts w:eastAsia="MS Mincho" w:cs="Arial"/>
        </w:rPr>
        <w:t>Children</w:t>
      </w:r>
      <w:proofErr w:type="spellEnd"/>
      <w:r w:rsidR="004C0FC0" w:rsidRPr="00081289">
        <w:rPr>
          <w:rFonts w:eastAsia="MS Mincho" w:cs="Arial"/>
        </w:rPr>
        <w:t xml:space="preserve">, </w:t>
      </w:r>
      <w:proofErr w:type="spellStart"/>
      <w:r w:rsidR="004C0FC0" w:rsidRPr="00081289">
        <w:rPr>
          <w:rFonts w:eastAsia="MS Mincho" w:cs="Arial"/>
        </w:rPr>
        <w:t>Juniors</w:t>
      </w:r>
      <w:proofErr w:type="spellEnd"/>
      <w:r w:rsidR="004C0FC0" w:rsidRPr="00081289">
        <w:rPr>
          <w:rFonts w:eastAsia="MS Mincho" w:cs="Arial"/>
        </w:rPr>
        <w:t xml:space="preserve">, </w:t>
      </w:r>
      <w:proofErr w:type="spellStart"/>
      <w:r w:rsidR="004C0FC0" w:rsidRPr="00081289">
        <w:rPr>
          <w:rFonts w:eastAsia="MS Mincho" w:cs="Arial"/>
        </w:rPr>
        <w:t>Adults</w:t>
      </w:r>
      <w:proofErr w:type="spellEnd"/>
      <w:r w:rsidR="004C0FC0" w:rsidRPr="00081289">
        <w:rPr>
          <w:rFonts w:eastAsia="MS Mincho" w:cs="Arial"/>
        </w:rPr>
        <w:t xml:space="preserve">, pro nominace na IDO budou SJ v </w:t>
      </w:r>
      <w:proofErr w:type="spellStart"/>
      <w:r w:rsidR="004C0FC0" w:rsidRPr="00081289">
        <w:rPr>
          <w:rFonts w:eastAsia="MS Mincho" w:cs="Arial"/>
        </w:rPr>
        <w:t>Juniors</w:t>
      </w:r>
      <w:proofErr w:type="spellEnd"/>
      <w:r w:rsidR="004C0FC0" w:rsidRPr="00081289">
        <w:rPr>
          <w:rFonts w:eastAsia="MS Mincho" w:cs="Arial"/>
        </w:rPr>
        <w:t xml:space="preserve"> rozděleny na </w:t>
      </w:r>
      <w:proofErr w:type="spellStart"/>
      <w:r w:rsidR="004C0FC0" w:rsidRPr="00081289">
        <w:rPr>
          <w:rFonts w:eastAsia="MS Mincho" w:cs="Arial"/>
        </w:rPr>
        <w:t>Juniors</w:t>
      </w:r>
      <w:proofErr w:type="spellEnd"/>
      <w:r w:rsidR="004C0FC0" w:rsidRPr="00081289">
        <w:rPr>
          <w:rFonts w:eastAsia="MS Mincho" w:cs="Arial"/>
        </w:rPr>
        <w:t xml:space="preserve"> 1 a </w:t>
      </w:r>
      <w:proofErr w:type="spellStart"/>
      <w:r w:rsidR="004C0FC0" w:rsidRPr="00081289">
        <w:rPr>
          <w:rFonts w:eastAsia="MS Mincho" w:cs="Arial"/>
        </w:rPr>
        <w:t>Juniors</w:t>
      </w:r>
      <w:proofErr w:type="spellEnd"/>
      <w:r w:rsidR="004C0FC0" w:rsidRPr="00081289">
        <w:rPr>
          <w:rFonts w:eastAsia="MS Mincho" w:cs="Arial"/>
        </w:rPr>
        <w:t xml:space="preserve"> 2 (POZOR, kdo chce mít možnost reprezentovat, aby i poté splňovali pravidlo, že t</w:t>
      </w:r>
      <w:r w:rsidR="004C0FC0" w:rsidRPr="00081289">
        <w:t xml:space="preserve">anečníci v duu, kteří nespadají do stejné věkové kategorie, mohou mít rozdíl věku max. o </w:t>
      </w:r>
      <w:r w:rsidR="00651B0B">
        <w:rPr>
          <w:color w:val="FF0000"/>
        </w:rPr>
        <w:t>3</w:t>
      </w:r>
      <w:r w:rsidR="004C0FC0" w:rsidRPr="00081289">
        <w:t xml:space="preserve"> roky)</w:t>
      </w:r>
      <w:r w:rsidR="004C0FC0" w:rsidRPr="00081289">
        <w:rPr>
          <w:rFonts w:eastAsia="MS Mincho" w:cs="Arial"/>
        </w:rPr>
        <w:t>.</w:t>
      </w:r>
    </w:p>
    <w:p w:rsidR="002C32FE" w:rsidRPr="00081289" w:rsidRDefault="002C32FE" w:rsidP="002C32FE">
      <w:pPr>
        <w:numPr>
          <w:ilvl w:val="1"/>
          <w:numId w:val="5"/>
        </w:numPr>
        <w:spacing w:after="0"/>
        <w:jc w:val="both"/>
        <w:rPr>
          <w:rFonts w:eastAsia="MS Mincho" w:cs="Arial"/>
        </w:rPr>
      </w:pPr>
      <w:r w:rsidRPr="00081289">
        <w:rPr>
          <w:rFonts w:eastAsia="MS Mincho" w:cs="Arial"/>
          <w:b/>
        </w:rPr>
        <w:t>Hudba:</w:t>
      </w:r>
      <w:r w:rsidRPr="00081289">
        <w:rPr>
          <w:rFonts w:eastAsia="MS Mincho" w:cs="Arial"/>
        </w:rPr>
        <w:t xml:space="preserve"> Hudba organizátora.</w:t>
      </w:r>
    </w:p>
    <w:p w:rsidR="002C32FE" w:rsidRPr="00081289" w:rsidRDefault="002C32FE" w:rsidP="002C32FE">
      <w:pPr>
        <w:numPr>
          <w:ilvl w:val="1"/>
          <w:numId w:val="5"/>
        </w:numPr>
        <w:spacing w:after="0"/>
        <w:jc w:val="both"/>
        <w:rPr>
          <w:rFonts w:cs="Arial"/>
          <w:u w:val="single"/>
        </w:rPr>
      </w:pPr>
      <w:r w:rsidRPr="00081289">
        <w:rPr>
          <w:rFonts w:eastAsia="MS Mincho" w:cs="Arial"/>
          <w:b/>
        </w:rPr>
        <w:t>Délka vystoupení:</w:t>
      </w:r>
      <w:r w:rsidRPr="00081289">
        <w:rPr>
          <w:rFonts w:eastAsia="MS Mincho" w:cs="Arial"/>
        </w:rPr>
        <w:t xml:space="preserve"> 1 minuta. </w:t>
      </w:r>
    </w:p>
    <w:p w:rsidR="002C32FE" w:rsidRPr="00081289" w:rsidRDefault="002C32FE" w:rsidP="002C32FE">
      <w:pPr>
        <w:numPr>
          <w:ilvl w:val="1"/>
          <w:numId w:val="5"/>
        </w:numPr>
        <w:spacing w:after="0"/>
        <w:jc w:val="both"/>
        <w:rPr>
          <w:rFonts w:cs="Arial"/>
          <w:u w:val="single"/>
        </w:rPr>
      </w:pPr>
      <w:r w:rsidRPr="00081289">
        <w:rPr>
          <w:rFonts w:eastAsia="MS Mincho" w:cs="Arial"/>
          <w:b/>
        </w:rPr>
        <w:t>Tempo:</w:t>
      </w:r>
      <w:r w:rsidRPr="00081289">
        <w:rPr>
          <w:rFonts w:eastAsia="MS Mincho" w:cs="Arial"/>
        </w:rPr>
        <w:t xml:space="preserve"> 48</w:t>
      </w:r>
      <w:r w:rsidRPr="00081289">
        <w:rPr>
          <w:rFonts w:eastAsia="MS Mincho"/>
        </w:rPr>
        <w:t xml:space="preserve"> - 55 taktů/min. (192 - 220 BPM).</w:t>
      </w:r>
    </w:p>
    <w:p w:rsidR="002C32FE" w:rsidRPr="00081289" w:rsidRDefault="002C32FE" w:rsidP="002C32FE">
      <w:pPr>
        <w:numPr>
          <w:ilvl w:val="1"/>
          <w:numId w:val="5"/>
        </w:numPr>
        <w:spacing w:after="0"/>
        <w:jc w:val="both"/>
        <w:rPr>
          <w:rFonts w:eastAsia="MS Mincho" w:cs="Arial"/>
        </w:rPr>
      </w:pPr>
      <w:r w:rsidRPr="00081289">
        <w:rPr>
          <w:rFonts w:eastAsia="MS Mincho" w:cs="Arial"/>
          <w:b/>
        </w:rPr>
        <w:t>Charakter tance:</w:t>
      </w:r>
      <w:r w:rsidRPr="00081289">
        <w:rPr>
          <w:rFonts w:eastAsia="MS Mincho" w:cs="Arial"/>
        </w:rPr>
        <w:t xml:space="preserve"> viz SALSA LIGA SÓLO.</w:t>
      </w:r>
    </w:p>
    <w:p w:rsidR="002C32FE" w:rsidRPr="00081289" w:rsidRDefault="002C32FE" w:rsidP="002C32FE">
      <w:pPr>
        <w:numPr>
          <w:ilvl w:val="1"/>
          <w:numId w:val="5"/>
        </w:numPr>
        <w:spacing w:after="0"/>
        <w:jc w:val="both"/>
        <w:rPr>
          <w:rFonts w:eastAsia="MS Mincho" w:cs="Arial"/>
        </w:rPr>
      </w:pPr>
      <w:r w:rsidRPr="00081289">
        <w:rPr>
          <w:rFonts w:eastAsia="MS Mincho" w:cs="Arial"/>
          <w:b/>
        </w:rPr>
        <w:t>Povolené a doporučené figury a pohyby:</w:t>
      </w:r>
      <w:r w:rsidR="000A53BB">
        <w:rPr>
          <w:rFonts w:eastAsia="MS Mincho" w:cs="Arial"/>
        </w:rPr>
        <w:t xml:space="preserve"> viz SALSA SÓLO.</w:t>
      </w:r>
    </w:p>
    <w:p w:rsidR="002C32FE" w:rsidRPr="00812ED7" w:rsidRDefault="002C32FE" w:rsidP="002C32FE">
      <w:pPr>
        <w:numPr>
          <w:ilvl w:val="1"/>
          <w:numId w:val="5"/>
        </w:numPr>
        <w:spacing w:after="0"/>
        <w:jc w:val="both"/>
        <w:rPr>
          <w:rFonts w:cs="Arial"/>
          <w:u w:val="single"/>
        </w:rPr>
      </w:pPr>
      <w:r w:rsidRPr="00081289">
        <w:rPr>
          <w:rFonts w:eastAsia="MS Mincho" w:cs="Arial"/>
          <w:b/>
        </w:rPr>
        <w:t>Zakázané figury:</w:t>
      </w:r>
      <w:r w:rsidRPr="00081289">
        <w:rPr>
          <w:rFonts w:eastAsia="MS Mincho" w:cs="Arial"/>
        </w:rPr>
        <w:t xml:space="preserve"> </w:t>
      </w:r>
      <w:r w:rsidRPr="00812ED7">
        <w:rPr>
          <w:rFonts w:eastAsia="MS Mincho" w:cs="Arial"/>
          <w:strike/>
          <w:color w:val="FF0000"/>
        </w:rPr>
        <w:t>J</w:t>
      </w:r>
      <w:r w:rsidRPr="00812ED7">
        <w:rPr>
          <w:rFonts w:eastAsia="MS Mincho"/>
          <w:strike/>
          <w:color w:val="FF0000"/>
        </w:rPr>
        <w:t>e zakázáno tančit více než čtyři takty choreografie nebo figur, které jsou uznány a popsány jako figury, které se používají ve sportovním Lat-</w:t>
      </w:r>
      <w:proofErr w:type="spellStart"/>
      <w:r w:rsidRPr="00812ED7">
        <w:rPr>
          <w:rFonts w:eastAsia="MS Mincho"/>
          <w:strike/>
          <w:color w:val="FF0000"/>
        </w:rPr>
        <w:t>Am</w:t>
      </w:r>
      <w:proofErr w:type="spellEnd"/>
      <w:r w:rsidRPr="00812ED7">
        <w:rPr>
          <w:rFonts w:eastAsia="MS Mincho"/>
          <w:strike/>
          <w:color w:val="FF0000"/>
        </w:rPr>
        <w:t>.</w:t>
      </w:r>
      <w:r w:rsidRPr="00812ED7">
        <w:rPr>
          <w:rFonts w:eastAsia="MS Mincho"/>
          <w:color w:val="FF0000"/>
        </w:rPr>
        <w:t xml:space="preserve"> </w:t>
      </w:r>
      <w:r w:rsidR="009F5A36" w:rsidRPr="009F5A36">
        <w:rPr>
          <w:rFonts w:eastAsia="MS Mincho" w:cs="Arial"/>
          <w:color w:val="FF0000"/>
        </w:rPr>
        <w:t>Akrobatické a zvedané figury.</w:t>
      </w:r>
      <w:r w:rsidR="009F5A36">
        <w:rPr>
          <w:rFonts w:eastAsia="MS Mincho" w:cs="Arial"/>
          <w:color w:val="FF0000"/>
        </w:rPr>
        <w:t xml:space="preserve"> </w:t>
      </w:r>
      <w:r w:rsidRPr="00812ED7">
        <w:rPr>
          <w:rFonts w:eastAsia="MS Mincho"/>
        </w:rPr>
        <w:t>Je zakázáno jakékoliv držení.</w:t>
      </w:r>
    </w:p>
    <w:p w:rsidR="00A50A0E" w:rsidRPr="00081289" w:rsidRDefault="002C32FE" w:rsidP="002C32FE">
      <w:pPr>
        <w:numPr>
          <w:ilvl w:val="1"/>
          <w:numId w:val="5"/>
        </w:numPr>
        <w:spacing w:after="0"/>
        <w:jc w:val="both"/>
        <w:rPr>
          <w:rFonts w:cs="Arial"/>
          <w:b/>
        </w:rPr>
      </w:pPr>
      <w:r w:rsidRPr="00081289">
        <w:rPr>
          <w:rFonts w:eastAsia="MS Mincho" w:cs="Arial"/>
          <w:b/>
        </w:rPr>
        <w:t>Rekvizity:</w:t>
      </w:r>
      <w:r w:rsidRPr="00081289">
        <w:rPr>
          <w:rFonts w:eastAsia="MS Mincho" w:cs="Arial"/>
        </w:rPr>
        <w:t xml:space="preserve"> </w:t>
      </w:r>
      <w:r w:rsidRPr="00081289">
        <w:rPr>
          <w:rFonts w:cs="Arial"/>
        </w:rPr>
        <w:t>Jsou zakázány.</w:t>
      </w:r>
    </w:p>
    <w:p w:rsidR="002C32FE" w:rsidRPr="00081289" w:rsidRDefault="002C32FE" w:rsidP="002C32FE">
      <w:pPr>
        <w:numPr>
          <w:ilvl w:val="1"/>
          <w:numId w:val="5"/>
        </w:numPr>
        <w:spacing w:after="0"/>
        <w:jc w:val="both"/>
        <w:rPr>
          <w:rFonts w:cs="Arial"/>
        </w:rPr>
      </w:pPr>
      <w:r w:rsidRPr="00081289">
        <w:rPr>
          <w:rFonts w:cs="Arial"/>
          <w:b/>
        </w:rPr>
        <w:t xml:space="preserve">Průběh soutěže: </w:t>
      </w:r>
      <w:r w:rsidRPr="00081289">
        <w:rPr>
          <w:rFonts w:cs="Arial"/>
        </w:rPr>
        <w:t>viz SALSA SÓLO</w:t>
      </w:r>
      <w:r w:rsidR="000A53BB">
        <w:rPr>
          <w:rFonts w:cs="Arial"/>
        </w:rPr>
        <w:t>.</w:t>
      </w:r>
    </w:p>
    <w:p w:rsidR="002C32FE" w:rsidRPr="00081289" w:rsidRDefault="002C32FE" w:rsidP="002C32FE">
      <w:pPr>
        <w:spacing w:after="0"/>
        <w:jc w:val="both"/>
        <w:rPr>
          <w:rFonts w:cs="Arial"/>
        </w:rPr>
      </w:pPr>
    </w:p>
    <w:p w:rsidR="002C32FE" w:rsidRPr="00081289" w:rsidRDefault="002C32FE" w:rsidP="002C32FE">
      <w:pPr>
        <w:pStyle w:val="N22"/>
        <w:numPr>
          <w:ilvl w:val="0"/>
          <w:numId w:val="0"/>
        </w:numPr>
        <w:ind w:left="567" w:hanging="567"/>
        <w:rPr>
          <w:b/>
          <w:color w:val="auto"/>
          <w:u w:val="single"/>
        </w:rPr>
      </w:pPr>
      <w:r w:rsidRPr="00081289">
        <w:rPr>
          <w:b/>
          <w:color w:val="auto"/>
          <w:u w:val="single"/>
        </w:rPr>
        <w:t>BACHATA SÓLO</w:t>
      </w:r>
    </w:p>
    <w:p w:rsidR="002C32FE" w:rsidRPr="00081289" w:rsidRDefault="002C32FE" w:rsidP="002C32FE">
      <w:pPr>
        <w:numPr>
          <w:ilvl w:val="1"/>
          <w:numId w:val="38"/>
        </w:numPr>
        <w:spacing w:after="0"/>
        <w:jc w:val="both"/>
        <w:rPr>
          <w:rFonts w:cs="Arial"/>
          <w:u w:val="single"/>
        </w:rPr>
      </w:pPr>
      <w:r w:rsidRPr="00081289">
        <w:rPr>
          <w:rFonts w:eastAsia="MS Mincho" w:cs="Arial"/>
          <w:b/>
        </w:rPr>
        <w:t>Počet tanečníků:</w:t>
      </w:r>
      <w:r w:rsidRPr="00081289">
        <w:rPr>
          <w:rFonts w:eastAsia="MS Mincho" w:cs="Arial"/>
        </w:rPr>
        <w:t xml:space="preserve"> 1 </w:t>
      </w:r>
      <w:r w:rsidRPr="00081289">
        <w:rPr>
          <w:rFonts w:eastAsia="MS Mincho"/>
        </w:rPr>
        <w:t>(muži i ženy společně).</w:t>
      </w:r>
    </w:p>
    <w:p w:rsidR="002C32FE" w:rsidRPr="00081289" w:rsidRDefault="002C32FE" w:rsidP="002C32FE">
      <w:pPr>
        <w:numPr>
          <w:ilvl w:val="1"/>
          <w:numId w:val="38"/>
        </w:numPr>
        <w:spacing w:after="0"/>
        <w:jc w:val="both"/>
        <w:rPr>
          <w:rFonts w:cs="Arial"/>
          <w:u w:val="single"/>
        </w:rPr>
      </w:pPr>
      <w:r w:rsidRPr="00081289">
        <w:rPr>
          <w:rFonts w:eastAsia="MS Mincho" w:cs="Arial"/>
          <w:b/>
        </w:rPr>
        <w:t>Věkové kategorie:</w:t>
      </w:r>
      <w:r w:rsidRPr="00081289">
        <w:rPr>
          <w:rFonts w:eastAsia="MS Mincho" w:cs="Arial"/>
        </w:rPr>
        <w:t xml:space="preserve"> </w:t>
      </w:r>
      <w:proofErr w:type="spellStart"/>
      <w:r w:rsidRPr="00081289">
        <w:rPr>
          <w:rFonts w:eastAsia="MS Mincho" w:cs="Arial"/>
        </w:rPr>
        <w:t>Children</w:t>
      </w:r>
      <w:proofErr w:type="spellEnd"/>
      <w:r w:rsidRPr="00081289">
        <w:rPr>
          <w:rFonts w:eastAsia="MS Mincho" w:cs="Arial"/>
        </w:rPr>
        <w:t xml:space="preserve">, </w:t>
      </w:r>
      <w:proofErr w:type="spellStart"/>
      <w:r w:rsidRPr="00081289">
        <w:rPr>
          <w:rFonts w:eastAsia="MS Mincho" w:cs="Arial"/>
        </w:rPr>
        <w:t>Juniors</w:t>
      </w:r>
      <w:proofErr w:type="spellEnd"/>
      <w:r w:rsidRPr="00081289">
        <w:rPr>
          <w:rFonts w:eastAsia="MS Mincho" w:cs="Arial"/>
        </w:rPr>
        <w:t xml:space="preserve">, </w:t>
      </w:r>
      <w:proofErr w:type="spellStart"/>
      <w:r w:rsidRPr="00081289">
        <w:rPr>
          <w:rFonts w:eastAsia="MS Mincho" w:cs="Arial"/>
        </w:rPr>
        <w:t>Adults</w:t>
      </w:r>
      <w:proofErr w:type="spellEnd"/>
      <w:r w:rsidRPr="00081289">
        <w:rPr>
          <w:rFonts w:eastAsia="MS Mincho" w:cs="Arial"/>
        </w:rPr>
        <w:t>.</w:t>
      </w:r>
    </w:p>
    <w:p w:rsidR="002C32FE" w:rsidRPr="00081289" w:rsidRDefault="002C32FE" w:rsidP="002C32FE">
      <w:pPr>
        <w:numPr>
          <w:ilvl w:val="1"/>
          <w:numId w:val="38"/>
        </w:numPr>
        <w:spacing w:after="0"/>
        <w:jc w:val="both"/>
        <w:rPr>
          <w:rFonts w:eastAsia="MS Mincho" w:cs="Arial"/>
        </w:rPr>
      </w:pPr>
      <w:r w:rsidRPr="00081289">
        <w:rPr>
          <w:rFonts w:eastAsia="MS Mincho" w:cs="Arial"/>
          <w:b/>
        </w:rPr>
        <w:t>Hudba:</w:t>
      </w:r>
      <w:r w:rsidRPr="00081289">
        <w:rPr>
          <w:rFonts w:eastAsia="MS Mincho" w:cs="Arial"/>
        </w:rPr>
        <w:t xml:space="preserve"> Hudba organizátora.</w:t>
      </w:r>
    </w:p>
    <w:p w:rsidR="002C32FE" w:rsidRPr="00081289" w:rsidRDefault="002C32FE" w:rsidP="002C32FE">
      <w:pPr>
        <w:numPr>
          <w:ilvl w:val="1"/>
          <w:numId w:val="38"/>
        </w:numPr>
        <w:spacing w:after="0"/>
        <w:jc w:val="both"/>
        <w:rPr>
          <w:rFonts w:cs="Arial"/>
          <w:u w:val="single"/>
        </w:rPr>
      </w:pPr>
      <w:r w:rsidRPr="00081289">
        <w:rPr>
          <w:rFonts w:eastAsia="MS Mincho" w:cs="Arial"/>
          <w:b/>
        </w:rPr>
        <w:t>Délka vystoupení:</w:t>
      </w:r>
      <w:r w:rsidRPr="00081289">
        <w:rPr>
          <w:rFonts w:eastAsia="MS Mincho" w:cs="Arial"/>
        </w:rPr>
        <w:t xml:space="preserve"> 1 minuta. </w:t>
      </w:r>
    </w:p>
    <w:p w:rsidR="002C32FE" w:rsidRPr="00081289" w:rsidRDefault="002C32FE" w:rsidP="002C32FE">
      <w:pPr>
        <w:numPr>
          <w:ilvl w:val="1"/>
          <w:numId w:val="38"/>
        </w:numPr>
        <w:spacing w:after="0"/>
        <w:jc w:val="both"/>
        <w:rPr>
          <w:rFonts w:cs="Arial"/>
          <w:u w:val="single"/>
        </w:rPr>
      </w:pPr>
      <w:r w:rsidRPr="00081289">
        <w:rPr>
          <w:rFonts w:eastAsia="MS Mincho" w:cs="Arial"/>
          <w:b/>
        </w:rPr>
        <w:t>Tempo:</w:t>
      </w:r>
      <w:r w:rsidRPr="00081289">
        <w:rPr>
          <w:rFonts w:eastAsia="MS Mincho" w:cs="Arial"/>
        </w:rPr>
        <w:t xml:space="preserve"> </w:t>
      </w:r>
      <w:r w:rsidRPr="00081289">
        <w:rPr>
          <w:rFonts w:eastAsia="MS Mincho"/>
        </w:rPr>
        <w:t>28 - 32 taktů/min. ve 4/4 rytmu (112 – 128 BPM).</w:t>
      </w:r>
    </w:p>
    <w:p w:rsidR="002C32FE" w:rsidRPr="00081289" w:rsidRDefault="002C32FE" w:rsidP="002C32FE">
      <w:pPr>
        <w:numPr>
          <w:ilvl w:val="1"/>
          <w:numId w:val="38"/>
        </w:numPr>
        <w:spacing w:after="0"/>
        <w:jc w:val="both"/>
        <w:rPr>
          <w:rFonts w:cs="Arial"/>
          <w:u w:val="single"/>
        </w:rPr>
      </w:pPr>
      <w:r w:rsidRPr="00081289">
        <w:rPr>
          <w:rFonts w:eastAsia="MS Mincho" w:cs="Arial"/>
          <w:b/>
        </w:rPr>
        <w:t>Charakter tance:</w:t>
      </w:r>
      <w:r w:rsidRPr="00081289">
        <w:rPr>
          <w:rFonts w:eastAsia="MS Mincho" w:cs="Arial"/>
        </w:rPr>
        <w:t xml:space="preserve"> </w:t>
      </w:r>
      <w:proofErr w:type="spellStart"/>
      <w:r w:rsidRPr="00081289">
        <w:rPr>
          <w:rFonts w:cs="Arial"/>
        </w:rPr>
        <w:t>Bachata</w:t>
      </w:r>
      <w:proofErr w:type="spellEnd"/>
      <w:r w:rsidRPr="00081289">
        <w:rPr>
          <w:rFonts w:cs="Arial"/>
        </w:rPr>
        <w:t xml:space="preserve"> je tanec dominikánského původu, který se tančí buď v Tradiční formě (rychlejší, dynamičtější, synkopické provedení co nejvíce kopírující změny v hudbě) nebo Moderní (má jasně strukturované základní kroky a otočky, používá figury ze salsy a bolera) nebo </w:t>
      </w:r>
      <w:proofErr w:type="spellStart"/>
      <w:r w:rsidRPr="00081289">
        <w:rPr>
          <w:rFonts w:cs="Arial"/>
        </w:rPr>
        <w:t>Sensual</w:t>
      </w:r>
      <w:proofErr w:type="spellEnd"/>
      <w:r w:rsidRPr="00081289">
        <w:rPr>
          <w:rFonts w:cs="Arial"/>
        </w:rPr>
        <w:t xml:space="preserve"> (provedení je uvolněné a plynulé, spíše pomalé, s romantickými a vášnivými pohyby).</w:t>
      </w:r>
    </w:p>
    <w:p w:rsidR="002C32FE" w:rsidRPr="00081289" w:rsidRDefault="002C32FE" w:rsidP="002C32FE">
      <w:pPr>
        <w:spacing w:after="0"/>
        <w:ind w:left="720"/>
        <w:jc w:val="both"/>
        <w:rPr>
          <w:rFonts w:cs="Arial"/>
        </w:rPr>
      </w:pPr>
      <w:r w:rsidRPr="00081289">
        <w:rPr>
          <w:rFonts w:cs="Arial"/>
        </w:rPr>
        <w:lastRenderedPageBreak/>
        <w:t xml:space="preserve">Předlohou je hudba ve 4/4 taktu a základní krok se tančí na 2 takty v rytmizaci 123A 567A (A=akcent), kdy na 4. a 8. dobu se krok pouze naznačí, nepřenáší se váha a provádí se charakteristický pohyb boků. </w:t>
      </w:r>
      <w:proofErr w:type="spellStart"/>
      <w:r w:rsidRPr="00081289">
        <w:rPr>
          <w:rFonts w:cs="Arial"/>
        </w:rPr>
        <w:t>Bachata</w:t>
      </w:r>
      <w:proofErr w:type="spellEnd"/>
      <w:r w:rsidRPr="00081289">
        <w:rPr>
          <w:rFonts w:cs="Arial"/>
        </w:rPr>
        <w:t xml:space="preserve"> má v původní formě 3 různé rytmy (</w:t>
      </w:r>
      <w:proofErr w:type="spellStart"/>
      <w:r w:rsidRPr="00081289">
        <w:rPr>
          <w:rFonts w:cs="Arial"/>
        </w:rPr>
        <w:t>Derecho</w:t>
      </w:r>
      <w:proofErr w:type="spellEnd"/>
      <w:r w:rsidRPr="00081289">
        <w:rPr>
          <w:rFonts w:cs="Arial"/>
        </w:rPr>
        <w:t xml:space="preserve">, </w:t>
      </w:r>
      <w:proofErr w:type="spellStart"/>
      <w:r w:rsidRPr="00081289">
        <w:rPr>
          <w:rFonts w:cs="Arial"/>
        </w:rPr>
        <w:t>Majao</w:t>
      </w:r>
      <w:proofErr w:type="spellEnd"/>
      <w:r w:rsidRPr="00081289">
        <w:rPr>
          <w:rFonts w:cs="Arial"/>
        </w:rPr>
        <w:t xml:space="preserve">, Mambo) a pokud soutěžící umí tento charakter vyjádřit, je to bonus. </w:t>
      </w:r>
    </w:p>
    <w:p w:rsidR="002C32FE" w:rsidRPr="00081289" w:rsidRDefault="002C32FE" w:rsidP="002C32FE">
      <w:pPr>
        <w:numPr>
          <w:ilvl w:val="1"/>
          <w:numId w:val="38"/>
        </w:numPr>
        <w:spacing w:after="0"/>
        <w:jc w:val="both"/>
        <w:rPr>
          <w:rFonts w:eastAsia="MS Mincho" w:cs="Arial"/>
        </w:rPr>
      </w:pPr>
      <w:r w:rsidRPr="00081289">
        <w:rPr>
          <w:rFonts w:eastAsia="MS Mincho" w:cs="Arial"/>
          <w:b/>
        </w:rPr>
        <w:t>Povolené a doporučené figury a pohyby:</w:t>
      </w:r>
      <w:r w:rsidRPr="00081289">
        <w:rPr>
          <w:rFonts w:eastAsia="MS Mincho" w:cs="Arial"/>
        </w:rPr>
        <w:t xml:space="preserve"> J</w:t>
      </w:r>
      <w:r w:rsidRPr="00081289">
        <w:rPr>
          <w:rFonts w:cs="Arial"/>
        </w:rPr>
        <w:t xml:space="preserve">edná se o předvedení nepárových pohybů </w:t>
      </w:r>
      <w:proofErr w:type="spellStart"/>
      <w:r w:rsidRPr="00081289">
        <w:rPr>
          <w:rFonts w:cs="Arial"/>
        </w:rPr>
        <w:t>Bachaty</w:t>
      </w:r>
      <w:proofErr w:type="spellEnd"/>
      <w:r w:rsidRPr="00081289">
        <w:rPr>
          <w:rFonts w:cs="Arial"/>
        </w:rPr>
        <w:t xml:space="preserve">. Používá se zajímavá a originální práce těla, </w:t>
      </w:r>
      <w:proofErr w:type="spellStart"/>
      <w:r w:rsidRPr="00081289">
        <w:rPr>
          <w:rFonts w:cs="Arial"/>
        </w:rPr>
        <w:t>syknopovaná</w:t>
      </w:r>
      <w:proofErr w:type="spellEnd"/>
      <w:r w:rsidRPr="00081289">
        <w:rPr>
          <w:rFonts w:cs="Arial"/>
        </w:rPr>
        <w:t xml:space="preserve"> práce nohou a pauzy. Pohyby rukou adekvátně doplňují pohyb těla tanečníka. </w:t>
      </w:r>
    </w:p>
    <w:p w:rsidR="002C32FE" w:rsidRPr="009B675C" w:rsidRDefault="002C32FE" w:rsidP="002C32FE">
      <w:pPr>
        <w:numPr>
          <w:ilvl w:val="1"/>
          <w:numId w:val="38"/>
        </w:numPr>
        <w:spacing w:after="0"/>
        <w:jc w:val="both"/>
        <w:rPr>
          <w:rFonts w:cs="Arial"/>
          <w:color w:val="00B0F0"/>
          <w:u w:val="single"/>
        </w:rPr>
      </w:pPr>
      <w:r w:rsidRPr="00081289">
        <w:rPr>
          <w:rFonts w:eastAsia="MS Mincho" w:cs="Arial"/>
          <w:b/>
        </w:rPr>
        <w:t>Zakázané figury:</w:t>
      </w:r>
      <w:r w:rsidRPr="00081289">
        <w:rPr>
          <w:rFonts w:eastAsia="MS Mincho" w:cs="Arial"/>
        </w:rPr>
        <w:t xml:space="preserve"> </w:t>
      </w:r>
      <w:r w:rsidRPr="009F5A36">
        <w:rPr>
          <w:rFonts w:eastAsia="MS Mincho" w:cs="Arial"/>
          <w:strike/>
          <w:color w:val="FF0000"/>
        </w:rPr>
        <w:t>J</w:t>
      </w:r>
      <w:r w:rsidRPr="009F5A36">
        <w:rPr>
          <w:rFonts w:eastAsia="MS Mincho"/>
          <w:strike/>
          <w:color w:val="FF0000"/>
        </w:rPr>
        <w:t>e zakázáno tančit více než čtyři takty choreografie nebo figur, které jsou uznány a popsány jako figury, které se používají ve sportovním Lat-</w:t>
      </w:r>
      <w:proofErr w:type="spellStart"/>
      <w:r w:rsidRPr="009F5A36">
        <w:rPr>
          <w:rFonts w:eastAsia="MS Mincho"/>
          <w:strike/>
          <w:color w:val="FF0000"/>
        </w:rPr>
        <w:t>Am</w:t>
      </w:r>
      <w:proofErr w:type="spellEnd"/>
      <w:r w:rsidRPr="009F5A36">
        <w:rPr>
          <w:rFonts w:eastAsia="MS Mincho"/>
          <w:strike/>
          <w:color w:val="FF0000"/>
        </w:rPr>
        <w:t xml:space="preserve"> tanci.</w:t>
      </w:r>
      <w:r w:rsidR="009F5A36">
        <w:rPr>
          <w:rFonts w:eastAsia="MS Mincho"/>
          <w:color w:val="FF0000"/>
        </w:rPr>
        <w:t xml:space="preserve"> </w:t>
      </w:r>
      <w:r w:rsidR="009F5A36" w:rsidRPr="009F5A36">
        <w:rPr>
          <w:rFonts w:eastAsia="MS Mincho" w:cs="Arial"/>
          <w:color w:val="FF0000"/>
        </w:rPr>
        <w:t>Akrobatické figury.</w:t>
      </w:r>
    </w:p>
    <w:p w:rsidR="002C32FE" w:rsidRPr="00081289" w:rsidRDefault="002C32FE" w:rsidP="00F85795">
      <w:pPr>
        <w:numPr>
          <w:ilvl w:val="1"/>
          <w:numId w:val="38"/>
        </w:numPr>
        <w:tabs>
          <w:tab w:val="left" w:pos="6096"/>
        </w:tabs>
        <w:spacing w:after="0"/>
        <w:jc w:val="both"/>
        <w:rPr>
          <w:rFonts w:cs="Arial"/>
          <w:b/>
          <w:u w:val="single"/>
        </w:rPr>
      </w:pPr>
      <w:r w:rsidRPr="00081289">
        <w:rPr>
          <w:rFonts w:eastAsia="MS Mincho" w:cs="Arial"/>
          <w:b/>
        </w:rPr>
        <w:t>Rekvizity:</w:t>
      </w:r>
      <w:r w:rsidRPr="00081289">
        <w:rPr>
          <w:rFonts w:eastAsia="MS Mincho" w:cs="Arial"/>
        </w:rPr>
        <w:t xml:space="preserve"> </w:t>
      </w:r>
      <w:r w:rsidRPr="00081289">
        <w:rPr>
          <w:rFonts w:cs="Arial"/>
        </w:rPr>
        <w:t>Jsou zakázány.</w:t>
      </w:r>
    </w:p>
    <w:p w:rsidR="00F85795" w:rsidRPr="000A53BB" w:rsidRDefault="00F85795" w:rsidP="00F85795">
      <w:pPr>
        <w:numPr>
          <w:ilvl w:val="1"/>
          <w:numId w:val="38"/>
        </w:numPr>
        <w:tabs>
          <w:tab w:val="left" w:pos="6096"/>
        </w:tabs>
        <w:spacing w:after="0"/>
        <w:jc w:val="both"/>
        <w:rPr>
          <w:rFonts w:cs="Arial"/>
          <w:b/>
          <w:u w:val="single"/>
        </w:rPr>
      </w:pPr>
      <w:r w:rsidRPr="00081289">
        <w:rPr>
          <w:rFonts w:cs="Arial"/>
          <w:b/>
        </w:rPr>
        <w:t xml:space="preserve">Průběh soutěže: </w:t>
      </w:r>
      <w:r w:rsidRPr="00081289">
        <w:rPr>
          <w:rFonts w:cs="Arial"/>
        </w:rPr>
        <w:t>viz SALSA SÓLO</w:t>
      </w:r>
      <w:r w:rsidR="000A53BB">
        <w:rPr>
          <w:rFonts w:cs="Arial"/>
        </w:rPr>
        <w:t>.</w:t>
      </w:r>
    </w:p>
    <w:p w:rsidR="000A53BB" w:rsidRPr="000A53BB" w:rsidRDefault="000A53BB" w:rsidP="000A53BB">
      <w:pPr>
        <w:tabs>
          <w:tab w:val="left" w:pos="6096"/>
        </w:tabs>
        <w:spacing w:after="0"/>
        <w:ind w:left="720"/>
        <w:jc w:val="both"/>
        <w:rPr>
          <w:rFonts w:cs="Arial"/>
          <w:b/>
          <w:u w:val="single"/>
        </w:rPr>
      </w:pPr>
    </w:p>
    <w:p w:rsidR="002C32FE" w:rsidRPr="00081289" w:rsidRDefault="002C32FE" w:rsidP="00F85795">
      <w:pPr>
        <w:pStyle w:val="N22"/>
        <w:numPr>
          <w:ilvl w:val="0"/>
          <w:numId w:val="0"/>
        </w:numPr>
        <w:ind w:left="567" w:hanging="567"/>
        <w:rPr>
          <w:b/>
          <w:color w:val="auto"/>
          <w:u w:val="single"/>
        </w:rPr>
      </w:pPr>
      <w:r w:rsidRPr="00081289">
        <w:rPr>
          <w:b/>
          <w:color w:val="auto"/>
          <w:u w:val="single"/>
        </w:rPr>
        <w:t>BACHATA DUO</w:t>
      </w:r>
    </w:p>
    <w:p w:rsidR="002C32FE" w:rsidRPr="00081289" w:rsidRDefault="002C32FE" w:rsidP="002C32FE">
      <w:pPr>
        <w:numPr>
          <w:ilvl w:val="1"/>
          <w:numId w:val="39"/>
        </w:numPr>
        <w:spacing w:after="0"/>
        <w:jc w:val="both"/>
        <w:rPr>
          <w:rFonts w:cs="Arial"/>
          <w:b/>
          <w:u w:val="single"/>
        </w:rPr>
      </w:pPr>
      <w:r w:rsidRPr="00081289">
        <w:rPr>
          <w:rFonts w:eastAsia="MS Mincho" w:cs="Arial"/>
          <w:b/>
        </w:rPr>
        <w:t>Počet tanečníků:</w:t>
      </w:r>
      <w:r w:rsidRPr="00081289">
        <w:rPr>
          <w:rFonts w:eastAsia="MS Mincho" w:cs="Arial"/>
        </w:rPr>
        <w:t xml:space="preserve"> 2 (muž - muž, žena - žena, muž - žena).</w:t>
      </w:r>
    </w:p>
    <w:p w:rsidR="002C32FE" w:rsidRPr="00081289" w:rsidRDefault="002C32FE" w:rsidP="002C32FE">
      <w:pPr>
        <w:numPr>
          <w:ilvl w:val="1"/>
          <w:numId w:val="39"/>
        </w:numPr>
        <w:spacing w:after="0"/>
        <w:jc w:val="both"/>
        <w:rPr>
          <w:rFonts w:cs="Arial"/>
          <w:u w:val="single"/>
        </w:rPr>
      </w:pPr>
      <w:r w:rsidRPr="00081289">
        <w:rPr>
          <w:rFonts w:eastAsia="MS Mincho" w:cs="Arial"/>
          <w:b/>
        </w:rPr>
        <w:t>Věkové kategorie:</w:t>
      </w:r>
      <w:r w:rsidR="00651B0B">
        <w:rPr>
          <w:rFonts w:eastAsia="MS Mincho" w:cs="Arial"/>
        </w:rPr>
        <w:t xml:space="preserve"> </w:t>
      </w:r>
      <w:proofErr w:type="spellStart"/>
      <w:r w:rsidR="00651B0B">
        <w:rPr>
          <w:rFonts w:eastAsia="MS Mincho" w:cs="Arial"/>
        </w:rPr>
        <w:t>Children</w:t>
      </w:r>
      <w:proofErr w:type="spellEnd"/>
      <w:r w:rsidR="00651B0B">
        <w:rPr>
          <w:rFonts w:eastAsia="MS Mincho" w:cs="Arial"/>
        </w:rPr>
        <w:t xml:space="preserve">, </w:t>
      </w:r>
      <w:proofErr w:type="spellStart"/>
      <w:r w:rsidR="00651B0B">
        <w:rPr>
          <w:rFonts w:eastAsia="MS Mincho" w:cs="Arial"/>
        </w:rPr>
        <w:t>Juniors</w:t>
      </w:r>
      <w:proofErr w:type="spellEnd"/>
      <w:r w:rsidR="00651B0B">
        <w:rPr>
          <w:rFonts w:eastAsia="MS Mincho" w:cs="Arial"/>
        </w:rPr>
        <w:t xml:space="preserve">, </w:t>
      </w:r>
      <w:proofErr w:type="spellStart"/>
      <w:r w:rsidR="00651B0B">
        <w:rPr>
          <w:rFonts w:eastAsia="MS Mincho" w:cs="Arial"/>
        </w:rPr>
        <w:t>Adults</w:t>
      </w:r>
      <w:proofErr w:type="spellEnd"/>
      <w:r w:rsidR="00651B0B">
        <w:rPr>
          <w:rFonts w:eastAsia="MS Mincho" w:cs="Arial"/>
        </w:rPr>
        <w:t xml:space="preserve">, </w:t>
      </w:r>
      <w:r w:rsidR="00651B0B" w:rsidRPr="00651B0B">
        <w:rPr>
          <w:rFonts w:eastAsia="MS Mincho" w:cs="Arial"/>
          <w:color w:val="FF0000"/>
        </w:rPr>
        <w:t xml:space="preserve">pro nominace na IDO budou SJ v </w:t>
      </w:r>
      <w:proofErr w:type="spellStart"/>
      <w:r w:rsidR="00651B0B" w:rsidRPr="00651B0B">
        <w:rPr>
          <w:rFonts w:eastAsia="MS Mincho" w:cs="Arial"/>
          <w:color w:val="FF0000"/>
        </w:rPr>
        <w:t>Juniors</w:t>
      </w:r>
      <w:proofErr w:type="spellEnd"/>
      <w:r w:rsidR="00651B0B" w:rsidRPr="00651B0B">
        <w:rPr>
          <w:rFonts w:eastAsia="MS Mincho" w:cs="Arial"/>
          <w:color w:val="FF0000"/>
        </w:rPr>
        <w:t xml:space="preserve"> rozděleny na </w:t>
      </w:r>
      <w:proofErr w:type="spellStart"/>
      <w:r w:rsidR="00651B0B" w:rsidRPr="00651B0B">
        <w:rPr>
          <w:rFonts w:eastAsia="MS Mincho" w:cs="Arial"/>
          <w:color w:val="FF0000"/>
        </w:rPr>
        <w:t>Juniors</w:t>
      </w:r>
      <w:proofErr w:type="spellEnd"/>
      <w:r w:rsidR="00651B0B" w:rsidRPr="00651B0B">
        <w:rPr>
          <w:rFonts w:eastAsia="MS Mincho" w:cs="Arial"/>
          <w:color w:val="FF0000"/>
        </w:rPr>
        <w:t xml:space="preserve"> 1 a </w:t>
      </w:r>
      <w:proofErr w:type="spellStart"/>
      <w:r w:rsidR="00651B0B" w:rsidRPr="00651B0B">
        <w:rPr>
          <w:rFonts w:eastAsia="MS Mincho" w:cs="Arial"/>
          <w:color w:val="FF0000"/>
        </w:rPr>
        <w:t>Juniors</w:t>
      </w:r>
      <w:proofErr w:type="spellEnd"/>
      <w:r w:rsidR="00651B0B" w:rsidRPr="00651B0B">
        <w:rPr>
          <w:rFonts w:eastAsia="MS Mincho" w:cs="Arial"/>
          <w:color w:val="FF0000"/>
        </w:rPr>
        <w:t xml:space="preserve"> 2 (POZOR, kdo chce mít možnost reprezentovat, aby i poté splňovali pravidlo, že t</w:t>
      </w:r>
      <w:r w:rsidR="00651B0B" w:rsidRPr="00651B0B">
        <w:rPr>
          <w:color w:val="FF0000"/>
        </w:rPr>
        <w:t>anečníci v duu, kteří nespadají do stejné věkové kategorie, mohou mít rozdíl věku max. o 3 roky)</w:t>
      </w:r>
      <w:r w:rsidR="00651B0B" w:rsidRPr="00651B0B">
        <w:rPr>
          <w:rFonts w:eastAsia="MS Mincho" w:cs="Arial"/>
          <w:color w:val="FF0000"/>
        </w:rPr>
        <w:t>.</w:t>
      </w:r>
    </w:p>
    <w:p w:rsidR="002C32FE" w:rsidRPr="00081289" w:rsidRDefault="002C32FE" w:rsidP="002C32FE">
      <w:pPr>
        <w:numPr>
          <w:ilvl w:val="1"/>
          <w:numId w:val="39"/>
        </w:numPr>
        <w:spacing w:after="0"/>
        <w:jc w:val="both"/>
        <w:rPr>
          <w:rFonts w:eastAsia="MS Mincho" w:cs="Arial"/>
        </w:rPr>
      </w:pPr>
      <w:r w:rsidRPr="00081289">
        <w:rPr>
          <w:rFonts w:eastAsia="MS Mincho" w:cs="Arial"/>
          <w:b/>
        </w:rPr>
        <w:t>Hudba:</w:t>
      </w:r>
      <w:r w:rsidRPr="00081289">
        <w:rPr>
          <w:rFonts w:eastAsia="MS Mincho" w:cs="Arial"/>
        </w:rPr>
        <w:t xml:space="preserve"> Hudba organizátora.</w:t>
      </w:r>
    </w:p>
    <w:p w:rsidR="002C32FE" w:rsidRPr="00081289" w:rsidRDefault="002C32FE" w:rsidP="002C32FE">
      <w:pPr>
        <w:numPr>
          <w:ilvl w:val="1"/>
          <w:numId w:val="39"/>
        </w:numPr>
        <w:spacing w:after="0"/>
        <w:jc w:val="both"/>
        <w:rPr>
          <w:rFonts w:cs="Arial"/>
          <w:u w:val="single"/>
        </w:rPr>
      </w:pPr>
      <w:r w:rsidRPr="00081289">
        <w:rPr>
          <w:rFonts w:eastAsia="MS Mincho" w:cs="Arial"/>
          <w:b/>
        </w:rPr>
        <w:t>Délka vystoupení:</w:t>
      </w:r>
      <w:r w:rsidRPr="00081289">
        <w:rPr>
          <w:rFonts w:eastAsia="MS Mincho" w:cs="Arial"/>
        </w:rPr>
        <w:t xml:space="preserve"> 1 minuta. </w:t>
      </w:r>
    </w:p>
    <w:p w:rsidR="002C32FE" w:rsidRPr="00081289" w:rsidRDefault="002C32FE" w:rsidP="002C32FE">
      <w:pPr>
        <w:numPr>
          <w:ilvl w:val="1"/>
          <w:numId w:val="39"/>
        </w:numPr>
        <w:spacing w:after="0"/>
        <w:jc w:val="both"/>
        <w:rPr>
          <w:rFonts w:cs="Arial"/>
          <w:u w:val="single"/>
        </w:rPr>
      </w:pPr>
      <w:r w:rsidRPr="00081289">
        <w:rPr>
          <w:rFonts w:eastAsia="MS Mincho" w:cs="Arial"/>
          <w:b/>
        </w:rPr>
        <w:t>Tempo:</w:t>
      </w:r>
      <w:r w:rsidRPr="00081289">
        <w:rPr>
          <w:rFonts w:eastAsia="MS Mincho" w:cs="Arial"/>
        </w:rPr>
        <w:t xml:space="preserve"> </w:t>
      </w:r>
      <w:r w:rsidRPr="00081289">
        <w:rPr>
          <w:rFonts w:eastAsia="MS Mincho"/>
        </w:rPr>
        <w:t>28 - 32 taktů/min. ve 4/4 rytmu (112 – 128 BPM).</w:t>
      </w:r>
    </w:p>
    <w:p w:rsidR="002C32FE" w:rsidRPr="00081289" w:rsidRDefault="002C32FE" w:rsidP="002C32FE">
      <w:pPr>
        <w:numPr>
          <w:ilvl w:val="1"/>
          <w:numId w:val="39"/>
        </w:numPr>
        <w:spacing w:after="0"/>
        <w:jc w:val="both"/>
        <w:rPr>
          <w:rFonts w:cs="Arial"/>
          <w:u w:val="single"/>
        </w:rPr>
      </w:pPr>
      <w:r w:rsidRPr="00081289">
        <w:rPr>
          <w:rFonts w:eastAsia="MS Mincho" w:cs="Arial"/>
          <w:b/>
        </w:rPr>
        <w:t>Charakter tance:</w:t>
      </w:r>
      <w:r w:rsidRPr="00081289">
        <w:rPr>
          <w:rFonts w:eastAsia="MS Mincho" w:cs="Arial"/>
        </w:rPr>
        <w:t xml:space="preserve"> viz BACHATA SÓLO.</w:t>
      </w:r>
      <w:r w:rsidRPr="00081289">
        <w:rPr>
          <w:rFonts w:cs="Arial"/>
        </w:rPr>
        <w:t xml:space="preserve"> </w:t>
      </w:r>
    </w:p>
    <w:p w:rsidR="002C32FE" w:rsidRPr="00081289" w:rsidRDefault="002C32FE" w:rsidP="002C32FE">
      <w:pPr>
        <w:numPr>
          <w:ilvl w:val="1"/>
          <w:numId w:val="39"/>
        </w:numPr>
        <w:spacing w:after="0"/>
        <w:jc w:val="both"/>
        <w:rPr>
          <w:rFonts w:cs="Arial"/>
          <w:u w:val="single"/>
        </w:rPr>
      </w:pPr>
      <w:r w:rsidRPr="00081289">
        <w:rPr>
          <w:rFonts w:eastAsia="MS Mincho" w:cs="Arial"/>
          <w:b/>
        </w:rPr>
        <w:t>Povolené a doporučené figury a pohyby:</w:t>
      </w:r>
      <w:r w:rsidRPr="00081289">
        <w:rPr>
          <w:rFonts w:eastAsia="MS Mincho" w:cs="Arial"/>
        </w:rPr>
        <w:t xml:space="preserve"> </w:t>
      </w:r>
      <w:r w:rsidR="000A53BB" w:rsidRPr="00081289">
        <w:rPr>
          <w:rFonts w:eastAsia="MS Mincho" w:cs="Arial"/>
        </w:rPr>
        <w:t>viz BACHATA SÓLO.</w:t>
      </w:r>
      <w:r w:rsidRPr="00081289">
        <w:rPr>
          <w:rFonts w:cs="Arial"/>
        </w:rPr>
        <w:t xml:space="preserve"> </w:t>
      </w:r>
    </w:p>
    <w:p w:rsidR="002C32FE" w:rsidRPr="00812ED7" w:rsidRDefault="002C32FE" w:rsidP="002C32FE">
      <w:pPr>
        <w:numPr>
          <w:ilvl w:val="1"/>
          <w:numId w:val="39"/>
        </w:numPr>
        <w:spacing w:after="0"/>
        <w:jc w:val="both"/>
        <w:rPr>
          <w:rFonts w:cs="Arial"/>
          <w:u w:val="single"/>
        </w:rPr>
      </w:pPr>
      <w:r w:rsidRPr="00081289">
        <w:rPr>
          <w:rFonts w:eastAsia="MS Mincho" w:cs="Arial"/>
          <w:b/>
        </w:rPr>
        <w:t>Zakázané figury:</w:t>
      </w:r>
      <w:r w:rsidRPr="00081289">
        <w:rPr>
          <w:rFonts w:eastAsia="MS Mincho" w:cs="Arial"/>
        </w:rPr>
        <w:t xml:space="preserve"> </w:t>
      </w:r>
      <w:r w:rsidRPr="00812ED7">
        <w:rPr>
          <w:rFonts w:eastAsia="MS Mincho" w:cs="Arial"/>
          <w:strike/>
          <w:color w:val="FF0000"/>
        </w:rPr>
        <w:t>J</w:t>
      </w:r>
      <w:r w:rsidRPr="00812ED7">
        <w:rPr>
          <w:rFonts w:eastAsia="MS Mincho"/>
          <w:strike/>
          <w:color w:val="FF0000"/>
        </w:rPr>
        <w:t>e zakázáno tančit více než čtyři takty choreografie nebo figur, které jsou uznány a popsány jako figury, které se používají ve sportovním Lat-</w:t>
      </w:r>
      <w:proofErr w:type="spellStart"/>
      <w:r w:rsidRPr="00812ED7">
        <w:rPr>
          <w:rFonts w:eastAsia="MS Mincho"/>
          <w:strike/>
          <w:color w:val="FF0000"/>
        </w:rPr>
        <w:t>Am</w:t>
      </w:r>
      <w:proofErr w:type="spellEnd"/>
      <w:r w:rsidRPr="00812ED7">
        <w:rPr>
          <w:rFonts w:eastAsia="MS Mincho"/>
          <w:strike/>
          <w:color w:val="FF0000"/>
        </w:rPr>
        <w:t xml:space="preserve"> tanci.</w:t>
      </w:r>
      <w:r w:rsidRPr="00812ED7">
        <w:rPr>
          <w:rFonts w:eastAsia="MS Mincho"/>
          <w:color w:val="FF0000"/>
        </w:rPr>
        <w:t xml:space="preserve"> </w:t>
      </w:r>
      <w:r w:rsidR="009F5A36" w:rsidRPr="009F5A36">
        <w:rPr>
          <w:rFonts w:eastAsia="MS Mincho" w:cs="Arial"/>
          <w:color w:val="FF0000"/>
        </w:rPr>
        <w:t>Akrobatické a zvedané figury.</w:t>
      </w:r>
      <w:r w:rsidR="009F5A36">
        <w:rPr>
          <w:rFonts w:eastAsia="MS Mincho" w:cs="Arial"/>
          <w:color w:val="FF0000"/>
        </w:rPr>
        <w:t xml:space="preserve"> </w:t>
      </w:r>
      <w:r w:rsidRPr="00812ED7">
        <w:rPr>
          <w:rFonts w:eastAsia="MS Mincho"/>
        </w:rPr>
        <w:t>Je zakázáno jakékoliv držení.</w:t>
      </w:r>
      <w:r w:rsidRPr="00812ED7">
        <w:rPr>
          <w:rFonts w:eastAsia="MS Mincho" w:cs="Arial"/>
        </w:rPr>
        <w:t xml:space="preserve"> </w:t>
      </w:r>
    </w:p>
    <w:p w:rsidR="002C32FE" w:rsidRPr="00081289" w:rsidRDefault="002C32FE" w:rsidP="002C32FE">
      <w:pPr>
        <w:numPr>
          <w:ilvl w:val="1"/>
          <w:numId w:val="39"/>
        </w:numPr>
        <w:spacing w:after="0"/>
        <w:jc w:val="both"/>
        <w:rPr>
          <w:rFonts w:cs="Arial"/>
          <w:u w:val="single"/>
        </w:rPr>
      </w:pPr>
      <w:r w:rsidRPr="00081289">
        <w:rPr>
          <w:rFonts w:eastAsia="MS Mincho" w:cs="Arial"/>
          <w:b/>
        </w:rPr>
        <w:t>Rekvizity:</w:t>
      </w:r>
      <w:r w:rsidRPr="00081289">
        <w:rPr>
          <w:rFonts w:eastAsia="MS Mincho" w:cs="Arial"/>
        </w:rPr>
        <w:t xml:space="preserve"> </w:t>
      </w:r>
      <w:r w:rsidRPr="00081289">
        <w:rPr>
          <w:rFonts w:cs="Arial"/>
        </w:rPr>
        <w:t>Jsou zakázány.</w:t>
      </w:r>
    </w:p>
    <w:p w:rsidR="00F85795" w:rsidRPr="000A53BB" w:rsidRDefault="00F85795" w:rsidP="002C32FE">
      <w:pPr>
        <w:numPr>
          <w:ilvl w:val="1"/>
          <w:numId w:val="39"/>
        </w:numPr>
        <w:spacing w:after="0"/>
        <w:jc w:val="both"/>
        <w:rPr>
          <w:rFonts w:cs="Arial"/>
          <w:u w:val="single"/>
        </w:rPr>
      </w:pPr>
      <w:r w:rsidRPr="00081289">
        <w:rPr>
          <w:rFonts w:cs="Arial"/>
          <w:b/>
        </w:rPr>
        <w:t xml:space="preserve">Průběh soutěže: </w:t>
      </w:r>
      <w:r w:rsidRPr="00081289">
        <w:rPr>
          <w:rFonts w:cs="Arial"/>
        </w:rPr>
        <w:t>viz SALSA SÓLO</w:t>
      </w:r>
      <w:r w:rsidR="000A53BB">
        <w:rPr>
          <w:rFonts w:cs="Arial"/>
        </w:rPr>
        <w:t>.</w:t>
      </w:r>
    </w:p>
    <w:p w:rsidR="000A53BB" w:rsidRPr="00081289" w:rsidRDefault="000A53BB" w:rsidP="000A53BB">
      <w:pPr>
        <w:spacing w:after="0"/>
        <w:ind w:left="720"/>
        <w:jc w:val="both"/>
        <w:rPr>
          <w:rFonts w:cs="Arial"/>
          <w:u w:val="single"/>
        </w:rPr>
      </w:pPr>
    </w:p>
    <w:p w:rsidR="009F5A36" w:rsidRPr="0048596F" w:rsidRDefault="009F5A36" w:rsidP="009F5A36">
      <w:pPr>
        <w:pStyle w:val="N22"/>
        <w:numPr>
          <w:ilvl w:val="0"/>
          <w:numId w:val="0"/>
        </w:numPr>
        <w:ind w:left="567" w:hanging="567"/>
        <w:rPr>
          <w:b/>
          <w:color w:val="FF0000"/>
          <w:u w:val="single"/>
        </w:rPr>
      </w:pPr>
      <w:r>
        <w:rPr>
          <w:b/>
          <w:color w:val="FF0000"/>
          <w:u w:val="single"/>
        </w:rPr>
        <w:t>MERENGUE</w:t>
      </w:r>
      <w:r w:rsidRPr="0048596F">
        <w:rPr>
          <w:b/>
          <w:color w:val="FF0000"/>
          <w:u w:val="single"/>
        </w:rPr>
        <w:t xml:space="preserve"> SÓLO</w:t>
      </w:r>
    </w:p>
    <w:p w:rsidR="009F5A36" w:rsidRPr="0048596F" w:rsidRDefault="009F5A36" w:rsidP="009F5A36">
      <w:pPr>
        <w:numPr>
          <w:ilvl w:val="1"/>
          <w:numId w:val="43"/>
        </w:numPr>
        <w:spacing w:after="0"/>
        <w:jc w:val="both"/>
        <w:rPr>
          <w:rFonts w:cs="Arial"/>
          <w:color w:val="FF0000"/>
          <w:u w:val="single"/>
        </w:rPr>
      </w:pPr>
      <w:r w:rsidRPr="0048596F">
        <w:rPr>
          <w:rFonts w:eastAsia="MS Mincho" w:cs="Arial"/>
          <w:color w:val="FF0000"/>
        </w:rPr>
        <w:t xml:space="preserve">Počet tanečníků: 1 </w:t>
      </w:r>
      <w:r w:rsidRPr="0048596F">
        <w:rPr>
          <w:rFonts w:eastAsia="MS Mincho"/>
          <w:color w:val="FF0000"/>
        </w:rPr>
        <w:t>(muži i ženy společně).</w:t>
      </w:r>
    </w:p>
    <w:p w:rsidR="009F5A36" w:rsidRPr="0048596F" w:rsidRDefault="009F5A36" w:rsidP="009F5A36">
      <w:pPr>
        <w:numPr>
          <w:ilvl w:val="1"/>
          <w:numId w:val="43"/>
        </w:numPr>
        <w:spacing w:after="0"/>
        <w:jc w:val="both"/>
        <w:rPr>
          <w:rFonts w:cs="Arial"/>
          <w:color w:val="FF0000"/>
          <w:u w:val="single"/>
        </w:rPr>
      </w:pPr>
      <w:r w:rsidRPr="0048596F">
        <w:rPr>
          <w:rFonts w:eastAsia="MS Mincho" w:cs="Arial"/>
          <w:color w:val="FF0000"/>
        </w:rPr>
        <w:t xml:space="preserve">Věkové kategorie: </w:t>
      </w:r>
      <w:proofErr w:type="spellStart"/>
      <w:r w:rsidRPr="0048596F">
        <w:rPr>
          <w:rFonts w:eastAsia="MS Mincho" w:cs="Arial"/>
          <w:color w:val="FF0000"/>
        </w:rPr>
        <w:t>Children</w:t>
      </w:r>
      <w:proofErr w:type="spellEnd"/>
      <w:r w:rsidRPr="0048596F">
        <w:rPr>
          <w:rFonts w:eastAsia="MS Mincho" w:cs="Arial"/>
          <w:color w:val="FF0000"/>
        </w:rPr>
        <w:t xml:space="preserve">, </w:t>
      </w:r>
      <w:proofErr w:type="spellStart"/>
      <w:r w:rsidRPr="0048596F">
        <w:rPr>
          <w:rFonts w:eastAsia="MS Mincho" w:cs="Arial"/>
          <w:color w:val="FF0000"/>
        </w:rPr>
        <w:t>Juniors</w:t>
      </w:r>
      <w:proofErr w:type="spellEnd"/>
      <w:r w:rsidRPr="0048596F">
        <w:rPr>
          <w:rFonts w:eastAsia="MS Mincho" w:cs="Arial"/>
          <w:color w:val="FF0000"/>
        </w:rPr>
        <w:t xml:space="preserve">, </w:t>
      </w:r>
      <w:proofErr w:type="spellStart"/>
      <w:r w:rsidRPr="0048596F">
        <w:rPr>
          <w:rFonts w:eastAsia="MS Mincho" w:cs="Arial"/>
          <w:color w:val="FF0000"/>
        </w:rPr>
        <w:t>Adults</w:t>
      </w:r>
      <w:proofErr w:type="spellEnd"/>
      <w:r w:rsidRPr="0048596F">
        <w:rPr>
          <w:rFonts w:eastAsia="MS Mincho" w:cs="Arial"/>
          <w:color w:val="FF0000"/>
        </w:rPr>
        <w:t>.</w:t>
      </w:r>
    </w:p>
    <w:p w:rsidR="009F5A36" w:rsidRPr="0048596F" w:rsidRDefault="009F5A36" w:rsidP="009F5A36">
      <w:pPr>
        <w:numPr>
          <w:ilvl w:val="1"/>
          <w:numId w:val="43"/>
        </w:numPr>
        <w:spacing w:after="0"/>
        <w:jc w:val="both"/>
        <w:rPr>
          <w:rFonts w:eastAsia="MS Mincho" w:cs="Arial"/>
          <w:color w:val="FF0000"/>
        </w:rPr>
      </w:pPr>
      <w:r w:rsidRPr="0048596F">
        <w:rPr>
          <w:rFonts w:eastAsia="MS Mincho" w:cs="Arial"/>
          <w:color w:val="FF0000"/>
        </w:rPr>
        <w:t>Hudba: Hudba organizátora.</w:t>
      </w:r>
    </w:p>
    <w:p w:rsidR="009F5A36" w:rsidRPr="003825FF" w:rsidRDefault="009F5A36" w:rsidP="009F5A36">
      <w:pPr>
        <w:numPr>
          <w:ilvl w:val="1"/>
          <w:numId w:val="43"/>
        </w:numPr>
        <w:spacing w:after="0"/>
        <w:jc w:val="both"/>
        <w:rPr>
          <w:rFonts w:cs="Arial"/>
          <w:color w:val="FF0000"/>
          <w:u w:val="single"/>
        </w:rPr>
      </w:pPr>
      <w:r w:rsidRPr="0048596F">
        <w:rPr>
          <w:rFonts w:eastAsia="MS Mincho" w:cs="Arial"/>
          <w:color w:val="FF0000"/>
        </w:rPr>
        <w:t xml:space="preserve">Délka </w:t>
      </w:r>
      <w:r w:rsidRPr="003825FF">
        <w:rPr>
          <w:rFonts w:eastAsia="MS Mincho" w:cs="Arial"/>
          <w:color w:val="FF0000"/>
        </w:rPr>
        <w:t xml:space="preserve">vystoupení: 1 minuta. </w:t>
      </w:r>
    </w:p>
    <w:p w:rsidR="009F5A36" w:rsidRPr="00A468CC" w:rsidRDefault="009F5A36" w:rsidP="009F5A36">
      <w:pPr>
        <w:numPr>
          <w:ilvl w:val="1"/>
          <w:numId w:val="43"/>
        </w:numPr>
        <w:spacing w:after="0"/>
        <w:jc w:val="both"/>
        <w:rPr>
          <w:rFonts w:cs="Arial"/>
          <w:color w:val="FF0000"/>
          <w:u w:val="single"/>
        </w:rPr>
      </w:pPr>
      <w:r w:rsidRPr="00A468CC">
        <w:rPr>
          <w:rFonts w:eastAsia="MS Mincho" w:cs="Arial"/>
          <w:color w:val="FF0000"/>
        </w:rPr>
        <w:t>Tempo: 30 - 34 taktů/min. ve 4/4 rytmu, 60 – 68 taktů/min. ve 2/4 rytmu.</w:t>
      </w:r>
    </w:p>
    <w:p w:rsidR="009F5A36" w:rsidRPr="00A468CC" w:rsidRDefault="009F5A36" w:rsidP="009F5A36">
      <w:pPr>
        <w:numPr>
          <w:ilvl w:val="1"/>
          <w:numId w:val="43"/>
        </w:numPr>
        <w:spacing w:after="0"/>
        <w:jc w:val="both"/>
        <w:rPr>
          <w:rFonts w:cs="Arial"/>
          <w:color w:val="FF0000"/>
          <w:u w:val="single"/>
        </w:rPr>
      </w:pPr>
      <w:r w:rsidRPr="00A468CC">
        <w:rPr>
          <w:color w:val="FF0000"/>
        </w:rPr>
        <w:t xml:space="preserve">Charakter tance: </w:t>
      </w:r>
      <w:proofErr w:type="spellStart"/>
      <w:r w:rsidRPr="00A468CC">
        <w:rPr>
          <w:color w:val="FF0000"/>
        </w:rPr>
        <w:t>Merengue</w:t>
      </w:r>
      <w:proofErr w:type="spellEnd"/>
      <w:r w:rsidRPr="00A468CC">
        <w:rPr>
          <w:color w:val="FF0000"/>
        </w:rPr>
        <w:t xml:space="preserve"> je karibský tanec, který se tančí na místě, nepohybuje se po obvodu sálu. Kroky jsou poměrně kompaktní, ostré a dynamické. Nášlap se provádí na povolenou nohu, což vytváří charakteristický pohyb boků a adekvátně k tomu pohyb celého těla. Krok je pochodový s nášlapem na každou dobu, používají se ale také výdrže, zpomalení a </w:t>
      </w:r>
      <w:proofErr w:type="spellStart"/>
      <w:r w:rsidRPr="00A468CC">
        <w:rPr>
          <w:color w:val="FF0000"/>
        </w:rPr>
        <w:t>synkopizace</w:t>
      </w:r>
      <w:proofErr w:type="spellEnd"/>
      <w:r w:rsidRPr="00A468CC">
        <w:rPr>
          <w:color w:val="FF0000"/>
        </w:rPr>
        <w:t xml:space="preserve"> za účelem co nejlepšího vyjádření hudební předlohy. Celkový dojem by měl být hravý a veselý.</w:t>
      </w:r>
      <w:r w:rsidRPr="00A468CC">
        <w:rPr>
          <w:rFonts w:eastAsia="MS Mincho"/>
          <w:color w:val="FF0000"/>
        </w:rPr>
        <w:t xml:space="preserve"> </w:t>
      </w:r>
    </w:p>
    <w:p w:rsidR="009F5A36" w:rsidRPr="0048596F" w:rsidRDefault="009F5A36" w:rsidP="009F5A36">
      <w:pPr>
        <w:numPr>
          <w:ilvl w:val="1"/>
          <w:numId w:val="43"/>
        </w:numPr>
        <w:spacing w:after="0"/>
        <w:jc w:val="both"/>
        <w:rPr>
          <w:rFonts w:eastAsia="MS Mincho" w:cs="Arial"/>
          <w:color w:val="FF0000"/>
        </w:rPr>
      </w:pPr>
      <w:r w:rsidRPr="0048596F">
        <w:rPr>
          <w:rFonts w:eastAsia="MS Mincho" w:cs="Arial"/>
          <w:color w:val="FF0000"/>
        </w:rPr>
        <w:t>Povolené a doporučené figury a pohyby: J</w:t>
      </w:r>
      <w:r w:rsidRPr="0048596F">
        <w:rPr>
          <w:rFonts w:cs="Arial"/>
          <w:color w:val="FF0000"/>
        </w:rPr>
        <w:t xml:space="preserve">edná se o předvedení nepárových pohybů </w:t>
      </w:r>
      <w:proofErr w:type="spellStart"/>
      <w:r>
        <w:rPr>
          <w:rFonts w:cs="Arial"/>
          <w:color w:val="FF0000"/>
        </w:rPr>
        <w:t>Merengue</w:t>
      </w:r>
      <w:proofErr w:type="spellEnd"/>
      <w:r w:rsidRPr="0048596F">
        <w:rPr>
          <w:rFonts w:cs="Arial"/>
          <w:color w:val="FF0000"/>
        </w:rPr>
        <w:t xml:space="preserve">. Používá se zajímavá a originální práce těla, </w:t>
      </w:r>
      <w:r>
        <w:rPr>
          <w:rFonts w:cs="Arial"/>
          <w:color w:val="FF0000"/>
        </w:rPr>
        <w:t>nohou i rukou.</w:t>
      </w:r>
      <w:r w:rsidRPr="0048596F">
        <w:rPr>
          <w:rFonts w:cs="Arial"/>
          <w:color w:val="FF0000"/>
        </w:rPr>
        <w:t xml:space="preserve"> </w:t>
      </w:r>
    </w:p>
    <w:p w:rsidR="009F5A36" w:rsidRPr="0048596F" w:rsidRDefault="009F5A36" w:rsidP="009F5A36">
      <w:pPr>
        <w:numPr>
          <w:ilvl w:val="1"/>
          <w:numId w:val="43"/>
        </w:numPr>
        <w:spacing w:after="0"/>
        <w:jc w:val="both"/>
        <w:rPr>
          <w:rFonts w:cs="Arial"/>
          <w:color w:val="FF0000"/>
          <w:u w:val="single"/>
        </w:rPr>
      </w:pPr>
      <w:r w:rsidRPr="0048596F">
        <w:rPr>
          <w:rFonts w:eastAsia="MS Mincho" w:cs="Arial"/>
          <w:color w:val="FF0000"/>
        </w:rPr>
        <w:t xml:space="preserve">Zakázané figury: </w:t>
      </w:r>
      <w:r w:rsidRPr="009F5A36">
        <w:rPr>
          <w:rFonts w:eastAsia="MS Mincho" w:cs="Arial"/>
          <w:color w:val="FF0000"/>
        </w:rPr>
        <w:t>Akrobatické figury.</w:t>
      </w:r>
    </w:p>
    <w:p w:rsidR="009F5A36" w:rsidRPr="000A53BB" w:rsidRDefault="009F5A36" w:rsidP="009F5A36">
      <w:pPr>
        <w:numPr>
          <w:ilvl w:val="1"/>
          <w:numId w:val="43"/>
        </w:numPr>
        <w:tabs>
          <w:tab w:val="left" w:pos="6096"/>
        </w:tabs>
        <w:spacing w:after="0"/>
        <w:jc w:val="both"/>
        <w:rPr>
          <w:rFonts w:cs="Arial"/>
          <w:b/>
          <w:color w:val="FF0000"/>
          <w:u w:val="single"/>
        </w:rPr>
      </w:pPr>
      <w:r w:rsidRPr="000A53BB">
        <w:rPr>
          <w:rFonts w:eastAsia="MS Mincho" w:cs="Arial"/>
          <w:color w:val="FF0000"/>
        </w:rPr>
        <w:t xml:space="preserve">Rekvizity: </w:t>
      </w:r>
      <w:r w:rsidRPr="000A53BB">
        <w:rPr>
          <w:rFonts w:cs="Arial"/>
          <w:color w:val="FF0000"/>
        </w:rPr>
        <w:t>Jsou zakázány.</w:t>
      </w:r>
    </w:p>
    <w:p w:rsidR="009F5A36" w:rsidRPr="000A53BB" w:rsidRDefault="009F5A36" w:rsidP="009F5A36">
      <w:pPr>
        <w:numPr>
          <w:ilvl w:val="1"/>
          <w:numId w:val="43"/>
        </w:numPr>
        <w:spacing w:after="0"/>
        <w:jc w:val="both"/>
        <w:rPr>
          <w:rFonts w:cs="Arial"/>
          <w:color w:val="FF0000"/>
          <w:u w:val="single"/>
        </w:rPr>
      </w:pPr>
      <w:r w:rsidRPr="000A53BB">
        <w:rPr>
          <w:rFonts w:cs="Arial"/>
          <w:b/>
          <w:color w:val="FF0000"/>
        </w:rPr>
        <w:t xml:space="preserve">Průběh soutěže: </w:t>
      </w:r>
      <w:r w:rsidRPr="000A53BB">
        <w:rPr>
          <w:rFonts w:cs="Arial"/>
          <w:color w:val="FF0000"/>
        </w:rPr>
        <w:t>viz SALSA SÓLO</w:t>
      </w:r>
      <w:r w:rsidR="000A53BB" w:rsidRPr="000A53BB">
        <w:rPr>
          <w:rFonts w:cs="Arial"/>
          <w:color w:val="FF0000"/>
        </w:rPr>
        <w:t>.</w:t>
      </w:r>
    </w:p>
    <w:p w:rsidR="009F5A36" w:rsidRPr="0048596F" w:rsidRDefault="009F5A36" w:rsidP="000A53BB">
      <w:pPr>
        <w:tabs>
          <w:tab w:val="left" w:pos="6096"/>
        </w:tabs>
        <w:spacing w:after="0"/>
        <w:ind w:left="360"/>
        <w:jc w:val="both"/>
        <w:rPr>
          <w:rFonts w:cs="Arial"/>
          <w:b/>
          <w:color w:val="FF0000"/>
          <w:u w:val="single"/>
        </w:rPr>
      </w:pPr>
    </w:p>
    <w:p w:rsidR="009F5A36" w:rsidRPr="0048596F" w:rsidRDefault="009F5A36" w:rsidP="009F5A36">
      <w:pPr>
        <w:pStyle w:val="N22"/>
        <w:numPr>
          <w:ilvl w:val="0"/>
          <w:numId w:val="0"/>
        </w:numPr>
        <w:ind w:left="567" w:hanging="567"/>
        <w:rPr>
          <w:b/>
          <w:color w:val="FF0000"/>
          <w:u w:val="single"/>
        </w:rPr>
      </w:pPr>
      <w:r>
        <w:rPr>
          <w:b/>
          <w:color w:val="FF0000"/>
          <w:u w:val="single"/>
        </w:rPr>
        <w:t>MERENGUE</w:t>
      </w:r>
      <w:r w:rsidRPr="0048596F">
        <w:rPr>
          <w:b/>
          <w:color w:val="FF0000"/>
          <w:u w:val="single"/>
        </w:rPr>
        <w:t xml:space="preserve"> DUO</w:t>
      </w:r>
    </w:p>
    <w:p w:rsidR="009F5A36" w:rsidRPr="0048596F" w:rsidRDefault="009F5A36" w:rsidP="009F5A36">
      <w:pPr>
        <w:numPr>
          <w:ilvl w:val="1"/>
          <w:numId w:val="44"/>
        </w:numPr>
        <w:spacing w:after="0"/>
        <w:jc w:val="both"/>
        <w:rPr>
          <w:rFonts w:cs="Arial"/>
          <w:b/>
          <w:color w:val="FF0000"/>
          <w:u w:val="single"/>
        </w:rPr>
      </w:pPr>
      <w:r w:rsidRPr="0048596F">
        <w:rPr>
          <w:rFonts w:eastAsia="MS Mincho" w:cs="Arial"/>
          <w:color w:val="FF0000"/>
        </w:rPr>
        <w:t>Počet tanečníků: 2 (muž - muž, žena - žena, muž - žena).</w:t>
      </w:r>
    </w:p>
    <w:p w:rsidR="009F5A36" w:rsidRPr="0048596F" w:rsidRDefault="009F5A36" w:rsidP="009F5A36">
      <w:pPr>
        <w:numPr>
          <w:ilvl w:val="1"/>
          <w:numId w:val="44"/>
        </w:numPr>
        <w:spacing w:after="0"/>
        <w:jc w:val="both"/>
        <w:rPr>
          <w:rFonts w:cs="Arial"/>
          <w:color w:val="FF0000"/>
          <w:u w:val="single"/>
        </w:rPr>
      </w:pPr>
      <w:r w:rsidRPr="0048596F">
        <w:rPr>
          <w:rFonts w:eastAsia="MS Mincho" w:cs="Arial"/>
          <w:color w:val="FF0000"/>
        </w:rPr>
        <w:t xml:space="preserve">Věkové kategorie: </w:t>
      </w:r>
      <w:proofErr w:type="spellStart"/>
      <w:r w:rsidRPr="0048596F">
        <w:rPr>
          <w:rFonts w:eastAsia="MS Mincho" w:cs="Arial"/>
          <w:color w:val="FF0000"/>
        </w:rPr>
        <w:t>Children</w:t>
      </w:r>
      <w:proofErr w:type="spellEnd"/>
      <w:r w:rsidRPr="0048596F">
        <w:rPr>
          <w:rFonts w:eastAsia="MS Mincho" w:cs="Arial"/>
          <w:color w:val="FF0000"/>
        </w:rPr>
        <w:t xml:space="preserve">, </w:t>
      </w:r>
      <w:proofErr w:type="spellStart"/>
      <w:r w:rsidRPr="0048596F">
        <w:rPr>
          <w:rFonts w:eastAsia="MS Mincho" w:cs="Arial"/>
          <w:color w:val="FF0000"/>
        </w:rPr>
        <w:t>Juniors</w:t>
      </w:r>
      <w:proofErr w:type="spellEnd"/>
      <w:r w:rsidRPr="0048596F">
        <w:rPr>
          <w:rFonts w:eastAsia="MS Mincho" w:cs="Arial"/>
          <w:color w:val="FF0000"/>
        </w:rPr>
        <w:t xml:space="preserve">, </w:t>
      </w:r>
      <w:proofErr w:type="spellStart"/>
      <w:r w:rsidRPr="0048596F">
        <w:rPr>
          <w:rFonts w:eastAsia="MS Mincho" w:cs="Arial"/>
          <w:color w:val="FF0000"/>
        </w:rPr>
        <w:t>Adults</w:t>
      </w:r>
      <w:proofErr w:type="spellEnd"/>
      <w:r w:rsidRPr="0048596F">
        <w:rPr>
          <w:rFonts w:eastAsia="MS Mincho" w:cs="Arial"/>
          <w:color w:val="FF0000"/>
        </w:rPr>
        <w:t>.</w:t>
      </w:r>
    </w:p>
    <w:p w:rsidR="009F5A36" w:rsidRPr="0048596F" w:rsidRDefault="009F5A36" w:rsidP="009F5A36">
      <w:pPr>
        <w:numPr>
          <w:ilvl w:val="1"/>
          <w:numId w:val="44"/>
        </w:numPr>
        <w:spacing w:after="0"/>
        <w:jc w:val="both"/>
        <w:rPr>
          <w:rFonts w:eastAsia="MS Mincho" w:cs="Arial"/>
          <w:color w:val="FF0000"/>
        </w:rPr>
      </w:pPr>
      <w:r w:rsidRPr="0048596F">
        <w:rPr>
          <w:rFonts w:eastAsia="MS Mincho" w:cs="Arial"/>
          <w:color w:val="FF0000"/>
        </w:rPr>
        <w:t>Hudba: Hudba organizátora.</w:t>
      </w:r>
    </w:p>
    <w:p w:rsidR="009F5A36" w:rsidRPr="0048596F" w:rsidRDefault="009F5A36" w:rsidP="009F5A36">
      <w:pPr>
        <w:numPr>
          <w:ilvl w:val="1"/>
          <w:numId w:val="44"/>
        </w:numPr>
        <w:spacing w:after="0"/>
        <w:jc w:val="both"/>
        <w:rPr>
          <w:rFonts w:cs="Arial"/>
          <w:color w:val="FF0000"/>
          <w:u w:val="single"/>
        </w:rPr>
      </w:pPr>
      <w:r w:rsidRPr="0048596F">
        <w:rPr>
          <w:rFonts w:eastAsia="MS Mincho" w:cs="Arial"/>
          <w:color w:val="FF0000"/>
        </w:rPr>
        <w:t xml:space="preserve">Délka vystoupení: 1 minuta. </w:t>
      </w:r>
    </w:p>
    <w:p w:rsidR="009F5A36" w:rsidRPr="0048596F" w:rsidRDefault="009F5A36" w:rsidP="009F5A36">
      <w:pPr>
        <w:numPr>
          <w:ilvl w:val="1"/>
          <w:numId w:val="44"/>
        </w:numPr>
        <w:spacing w:after="0"/>
        <w:jc w:val="both"/>
        <w:rPr>
          <w:rFonts w:cs="Arial"/>
          <w:color w:val="FF0000"/>
          <w:u w:val="single"/>
        </w:rPr>
      </w:pPr>
      <w:r w:rsidRPr="003825FF">
        <w:rPr>
          <w:rFonts w:eastAsia="MS Mincho" w:cs="Arial"/>
          <w:color w:val="FF0000"/>
        </w:rPr>
        <w:lastRenderedPageBreak/>
        <w:t>Tempo: 30 - 34 taktů/min. ve 4/4 rytmu, 60 – 68 taktů/min. ve 2/4 rytmu.</w:t>
      </w:r>
    </w:p>
    <w:p w:rsidR="009F5A36" w:rsidRPr="0048596F" w:rsidRDefault="009F5A36" w:rsidP="009F5A36">
      <w:pPr>
        <w:numPr>
          <w:ilvl w:val="1"/>
          <w:numId w:val="44"/>
        </w:numPr>
        <w:spacing w:after="0"/>
        <w:jc w:val="both"/>
        <w:rPr>
          <w:rFonts w:cs="Arial"/>
          <w:color w:val="FF0000"/>
          <w:u w:val="single"/>
        </w:rPr>
      </w:pPr>
      <w:r w:rsidRPr="0048596F">
        <w:rPr>
          <w:rFonts w:eastAsia="MS Mincho" w:cs="Arial"/>
          <w:color w:val="FF0000"/>
        </w:rPr>
        <w:t xml:space="preserve">Charakter tance: viz </w:t>
      </w:r>
      <w:r>
        <w:rPr>
          <w:rFonts w:eastAsia="MS Mincho" w:cs="Arial"/>
          <w:color w:val="FF0000"/>
        </w:rPr>
        <w:t>MERENGUE</w:t>
      </w:r>
      <w:r w:rsidRPr="0048596F">
        <w:rPr>
          <w:rFonts w:eastAsia="MS Mincho" w:cs="Arial"/>
          <w:color w:val="FF0000"/>
        </w:rPr>
        <w:t xml:space="preserve"> SÓLO.</w:t>
      </w:r>
      <w:r w:rsidRPr="0048596F">
        <w:rPr>
          <w:rFonts w:cs="Arial"/>
          <w:color w:val="FF0000"/>
        </w:rPr>
        <w:t xml:space="preserve"> </w:t>
      </w:r>
    </w:p>
    <w:p w:rsidR="009F5A36" w:rsidRPr="0048596F" w:rsidRDefault="009F5A36" w:rsidP="009F5A36">
      <w:pPr>
        <w:numPr>
          <w:ilvl w:val="1"/>
          <w:numId w:val="44"/>
        </w:numPr>
        <w:spacing w:after="0"/>
        <w:jc w:val="both"/>
        <w:rPr>
          <w:rFonts w:cs="Arial"/>
          <w:color w:val="FF0000"/>
          <w:u w:val="single"/>
        </w:rPr>
      </w:pPr>
      <w:r w:rsidRPr="0048596F">
        <w:rPr>
          <w:rFonts w:eastAsia="MS Mincho" w:cs="Arial"/>
          <w:color w:val="FF0000"/>
        </w:rPr>
        <w:t xml:space="preserve">Povolené a doporučené figury a pohyby: viz </w:t>
      </w:r>
      <w:r>
        <w:rPr>
          <w:rFonts w:eastAsia="MS Mincho" w:cs="Arial"/>
          <w:color w:val="FF0000"/>
        </w:rPr>
        <w:t>MERENGUE</w:t>
      </w:r>
      <w:r w:rsidRPr="0048596F">
        <w:rPr>
          <w:rFonts w:eastAsia="MS Mincho" w:cs="Arial"/>
          <w:color w:val="FF0000"/>
        </w:rPr>
        <w:t xml:space="preserve"> SÓLO</w:t>
      </w:r>
      <w:r w:rsidRPr="0048596F">
        <w:rPr>
          <w:rFonts w:cs="Arial"/>
          <w:color w:val="FF0000"/>
        </w:rPr>
        <w:t xml:space="preserve">. </w:t>
      </w:r>
    </w:p>
    <w:p w:rsidR="009F5A36" w:rsidRPr="0048596F" w:rsidRDefault="009F5A36" w:rsidP="009F5A36">
      <w:pPr>
        <w:numPr>
          <w:ilvl w:val="1"/>
          <w:numId w:val="44"/>
        </w:numPr>
        <w:spacing w:after="0"/>
        <w:jc w:val="both"/>
        <w:rPr>
          <w:rFonts w:cs="Arial"/>
          <w:color w:val="FF0000"/>
          <w:u w:val="single"/>
        </w:rPr>
      </w:pPr>
      <w:r w:rsidRPr="0048596F">
        <w:rPr>
          <w:rFonts w:eastAsia="MS Mincho" w:cs="Arial"/>
          <w:color w:val="FF0000"/>
        </w:rPr>
        <w:t xml:space="preserve">Zakázané figury: </w:t>
      </w:r>
      <w:r w:rsidRPr="009F5A36">
        <w:rPr>
          <w:rFonts w:eastAsia="MS Mincho" w:cs="Arial"/>
          <w:color w:val="FF0000"/>
        </w:rPr>
        <w:t>Akrobatické a zvedané figury.</w:t>
      </w:r>
      <w:r>
        <w:rPr>
          <w:rFonts w:eastAsia="MS Mincho" w:cs="Arial"/>
          <w:color w:val="FF0000"/>
        </w:rPr>
        <w:t xml:space="preserve"> </w:t>
      </w:r>
      <w:r w:rsidRPr="0048596F">
        <w:rPr>
          <w:rFonts w:eastAsia="MS Mincho"/>
          <w:color w:val="FF0000"/>
        </w:rPr>
        <w:t>Je zakázáno jakékoliv držení.</w:t>
      </w:r>
      <w:r w:rsidRPr="0048596F">
        <w:rPr>
          <w:rFonts w:eastAsia="MS Mincho" w:cs="Arial"/>
          <w:color w:val="FF0000"/>
        </w:rPr>
        <w:t xml:space="preserve"> </w:t>
      </w:r>
    </w:p>
    <w:p w:rsidR="009F5A36" w:rsidRPr="000A53BB" w:rsidRDefault="009F5A36" w:rsidP="009F5A36">
      <w:pPr>
        <w:numPr>
          <w:ilvl w:val="1"/>
          <w:numId w:val="44"/>
        </w:numPr>
        <w:spacing w:after="0"/>
        <w:jc w:val="both"/>
        <w:rPr>
          <w:rFonts w:cs="Arial"/>
          <w:b/>
          <w:color w:val="FF0000"/>
          <w:u w:val="single"/>
        </w:rPr>
      </w:pPr>
      <w:r w:rsidRPr="000A53BB">
        <w:rPr>
          <w:rFonts w:eastAsia="MS Mincho" w:cs="Arial"/>
          <w:color w:val="FF0000"/>
        </w:rPr>
        <w:t xml:space="preserve">Rekvizity: </w:t>
      </w:r>
      <w:r w:rsidRPr="000A53BB">
        <w:rPr>
          <w:rFonts w:cs="Arial"/>
          <w:color w:val="FF0000"/>
        </w:rPr>
        <w:t>Jsou zakázány.</w:t>
      </w:r>
    </w:p>
    <w:p w:rsidR="009F5A36" w:rsidRPr="000A53BB" w:rsidRDefault="009F5A36" w:rsidP="009F5A36">
      <w:pPr>
        <w:numPr>
          <w:ilvl w:val="1"/>
          <w:numId w:val="44"/>
        </w:numPr>
        <w:spacing w:after="0"/>
        <w:jc w:val="both"/>
        <w:rPr>
          <w:rFonts w:cs="Arial"/>
          <w:color w:val="FF0000"/>
          <w:u w:val="single"/>
        </w:rPr>
      </w:pPr>
      <w:r w:rsidRPr="000A53BB">
        <w:rPr>
          <w:rFonts w:cs="Arial"/>
          <w:b/>
          <w:color w:val="FF0000"/>
        </w:rPr>
        <w:t xml:space="preserve">Průběh soutěže: </w:t>
      </w:r>
      <w:r w:rsidRPr="000A53BB">
        <w:rPr>
          <w:rFonts w:cs="Arial"/>
          <w:color w:val="FF0000"/>
        </w:rPr>
        <w:t>viz SALSA SÓLO</w:t>
      </w:r>
      <w:r w:rsidR="000A53BB" w:rsidRPr="000A53BB">
        <w:rPr>
          <w:rFonts w:cs="Arial"/>
          <w:color w:val="FF0000"/>
        </w:rPr>
        <w:t>.</w:t>
      </w:r>
    </w:p>
    <w:p w:rsidR="00A50A0E" w:rsidRPr="00081289" w:rsidRDefault="00A50A0E" w:rsidP="00A50A0E">
      <w:pPr>
        <w:spacing w:before="600"/>
        <w:jc w:val="both"/>
        <w:rPr>
          <w:rFonts w:cs="Arial"/>
          <w:b/>
          <w:u w:val="single"/>
        </w:rPr>
      </w:pPr>
      <w:r w:rsidRPr="00081289">
        <w:rPr>
          <w:rFonts w:cs="Arial"/>
          <w:b/>
          <w:u w:val="single"/>
        </w:rPr>
        <w:t xml:space="preserve">COUPLE DANCE </w:t>
      </w:r>
      <w:r w:rsidR="00136F12">
        <w:rPr>
          <w:rFonts w:cs="Arial"/>
          <w:b/>
          <w:color w:val="FF0000"/>
          <w:u w:val="single"/>
        </w:rPr>
        <w:t>MALÁ SKUPINA</w:t>
      </w:r>
      <w:r w:rsidRPr="00081289">
        <w:rPr>
          <w:rFonts w:cs="Arial"/>
          <w:b/>
          <w:u w:val="single"/>
        </w:rPr>
        <w:t>:</w:t>
      </w:r>
    </w:p>
    <w:p w:rsidR="00A50A0E" w:rsidRPr="00081289" w:rsidRDefault="00A50A0E" w:rsidP="00A50A0E">
      <w:pPr>
        <w:numPr>
          <w:ilvl w:val="1"/>
          <w:numId w:val="18"/>
        </w:numPr>
        <w:spacing w:after="0"/>
        <w:jc w:val="both"/>
        <w:rPr>
          <w:rFonts w:cs="Arial"/>
          <w:b/>
          <w:u w:val="single"/>
        </w:rPr>
      </w:pPr>
      <w:r w:rsidRPr="00081289">
        <w:rPr>
          <w:rFonts w:eastAsia="MS Mincho" w:cs="Arial"/>
          <w:b/>
        </w:rPr>
        <w:t>Počet tanečníků:</w:t>
      </w:r>
      <w:r w:rsidRPr="00081289">
        <w:rPr>
          <w:rFonts w:eastAsia="MS Mincho" w:cs="Arial"/>
        </w:rPr>
        <w:t xml:space="preserve"> </w:t>
      </w:r>
      <w:r w:rsidR="00136F12" w:rsidRPr="00136F12">
        <w:rPr>
          <w:rFonts w:eastAsia="MS Mincho" w:cs="Arial"/>
          <w:color w:val="FF0000"/>
        </w:rPr>
        <w:t>3</w:t>
      </w:r>
      <w:r w:rsidRPr="00081289">
        <w:rPr>
          <w:rFonts w:eastAsia="MS Mincho" w:cs="Arial"/>
        </w:rPr>
        <w:t xml:space="preserve"> – 8 </w:t>
      </w:r>
      <w:r w:rsidRPr="00F636EC">
        <w:rPr>
          <w:rFonts w:eastAsia="MS Mincho" w:cs="Arial"/>
          <w:strike/>
          <w:color w:val="FF0000"/>
        </w:rPr>
        <w:t>(2-4 páry)</w:t>
      </w:r>
    </w:p>
    <w:p w:rsidR="00A50A0E" w:rsidRPr="00081289" w:rsidRDefault="00A50A0E" w:rsidP="00A50A0E">
      <w:pPr>
        <w:numPr>
          <w:ilvl w:val="1"/>
          <w:numId w:val="18"/>
        </w:numPr>
        <w:spacing w:after="0"/>
        <w:jc w:val="both"/>
        <w:rPr>
          <w:rFonts w:cs="Arial"/>
          <w:b/>
          <w:u w:val="single"/>
        </w:rPr>
      </w:pPr>
      <w:r w:rsidRPr="00081289">
        <w:rPr>
          <w:rFonts w:eastAsia="MS Mincho" w:cs="Arial"/>
          <w:b/>
        </w:rPr>
        <w:t>Věkové kategorie:</w:t>
      </w:r>
      <w:r w:rsidRPr="00081289">
        <w:rPr>
          <w:rFonts w:eastAsia="MS Mincho" w:cs="Arial"/>
        </w:rPr>
        <w:t xml:space="preserve"> </w:t>
      </w:r>
      <w:proofErr w:type="spellStart"/>
      <w:r w:rsidRPr="00081289">
        <w:rPr>
          <w:rFonts w:eastAsia="MS Mincho" w:cs="Arial"/>
        </w:rPr>
        <w:t>Children</w:t>
      </w:r>
      <w:proofErr w:type="spellEnd"/>
      <w:r w:rsidRPr="00081289">
        <w:rPr>
          <w:rFonts w:eastAsia="MS Mincho" w:cs="Arial"/>
        </w:rPr>
        <w:t xml:space="preserve">, </w:t>
      </w:r>
      <w:proofErr w:type="spellStart"/>
      <w:r w:rsidRPr="00081289">
        <w:rPr>
          <w:rFonts w:eastAsia="MS Mincho" w:cs="Arial"/>
        </w:rPr>
        <w:t>Juniors</w:t>
      </w:r>
      <w:proofErr w:type="spellEnd"/>
      <w:r w:rsidRPr="00081289">
        <w:rPr>
          <w:rFonts w:eastAsia="MS Mincho" w:cs="Arial"/>
        </w:rPr>
        <w:t xml:space="preserve">, </w:t>
      </w:r>
      <w:proofErr w:type="spellStart"/>
      <w:r w:rsidRPr="00081289">
        <w:rPr>
          <w:rFonts w:eastAsia="MS Mincho" w:cs="Arial"/>
        </w:rPr>
        <w:t>Adults</w:t>
      </w:r>
      <w:proofErr w:type="spellEnd"/>
    </w:p>
    <w:p w:rsidR="00A50A0E" w:rsidRPr="00081289" w:rsidRDefault="00A50A0E" w:rsidP="00A50A0E">
      <w:pPr>
        <w:numPr>
          <w:ilvl w:val="1"/>
          <w:numId w:val="18"/>
        </w:numPr>
        <w:spacing w:after="0"/>
        <w:jc w:val="both"/>
        <w:rPr>
          <w:rFonts w:cs="Arial"/>
          <w:b/>
          <w:u w:val="single"/>
        </w:rPr>
      </w:pPr>
      <w:r w:rsidRPr="00081289">
        <w:rPr>
          <w:rFonts w:eastAsia="MS Mincho" w:cs="Arial"/>
          <w:b/>
        </w:rPr>
        <w:t>Hudba:</w:t>
      </w:r>
      <w:r w:rsidRPr="00081289">
        <w:rPr>
          <w:rFonts w:eastAsia="MS Mincho" w:cs="Arial"/>
        </w:rPr>
        <w:t xml:space="preserve"> vlastní nahrávka</w:t>
      </w:r>
    </w:p>
    <w:p w:rsidR="00A50A0E" w:rsidRPr="00081289" w:rsidRDefault="00A50A0E" w:rsidP="00A50A0E">
      <w:pPr>
        <w:numPr>
          <w:ilvl w:val="1"/>
          <w:numId w:val="18"/>
        </w:numPr>
        <w:spacing w:after="0"/>
        <w:jc w:val="both"/>
        <w:rPr>
          <w:rFonts w:cs="Arial"/>
          <w:b/>
          <w:u w:val="single"/>
        </w:rPr>
      </w:pPr>
      <w:r w:rsidRPr="00081289">
        <w:rPr>
          <w:rFonts w:eastAsia="MS Mincho" w:cs="Arial"/>
          <w:b/>
        </w:rPr>
        <w:t>Délka vystoupení:</w:t>
      </w:r>
      <w:r w:rsidRPr="00081289">
        <w:rPr>
          <w:rFonts w:eastAsia="MS Mincho" w:cs="Arial"/>
        </w:rPr>
        <w:t xml:space="preserve"> 2:30 – 3:00 minuty</w:t>
      </w:r>
    </w:p>
    <w:p w:rsidR="00A50A0E" w:rsidRPr="00081289" w:rsidRDefault="00A50A0E" w:rsidP="00A50A0E">
      <w:pPr>
        <w:numPr>
          <w:ilvl w:val="1"/>
          <w:numId w:val="18"/>
        </w:numPr>
        <w:spacing w:after="0"/>
        <w:jc w:val="both"/>
        <w:rPr>
          <w:rFonts w:cs="Arial"/>
          <w:b/>
          <w:u w:val="single"/>
        </w:rPr>
      </w:pPr>
      <w:r w:rsidRPr="00081289">
        <w:rPr>
          <w:rFonts w:eastAsia="MS Mincho" w:cs="Arial"/>
          <w:b/>
        </w:rPr>
        <w:t>Tempo:</w:t>
      </w:r>
      <w:r w:rsidRPr="00081289">
        <w:rPr>
          <w:rFonts w:eastAsia="MS Mincho" w:cs="Arial"/>
        </w:rPr>
        <w:t xml:space="preserve"> bez omezení.</w:t>
      </w:r>
    </w:p>
    <w:p w:rsidR="00A50A0E" w:rsidRPr="00081289" w:rsidRDefault="00F636EC" w:rsidP="00A50A0E">
      <w:pPr>
        <w:numPr>
          <w:ilvl w:val="1"/>
          <w:numId w:val="18"/>
        </w:numPr>
        <w:spacing w:after="0"/>
        <w:jc w:val="both"/>
        <w:rPr>
          <w:rFonts w:cs="Arial"/>
          <w:b/>
          <w:u w:val="single"/>
        </w:rPr>
      </w:pPr>
      <w:r w:rsidRPr="00F636EC">
        <w:rPr>
          <w:rFonts w:eastAsia="MS Mincho" w:cs="Arial"/>
          <w:b/>
        </w:rPr>
        <w:t>Charakter tance:</w:t>
      </w:r>
      <w:r w:rsidRPr="0080228F">
        <w:rPr>
          <w:rFonts w:eastAsia="MS Mincho" w:cs="Arial"/>
        </w:rPr>
        <w:t xml:space="preserve"> </w:t>
      </w:r>
      <w:r w:rsidRPr="00F636EC">
        <w:rPr>
          <w:rFonts w:eastAsia="MS Mincho" w:cs="Arial"/>
          <w:color w:val="FF0000"/>
        </w:rPr>
        <w:t>Soutěžící mohou předvést jakýkoliv taneční styl či taneční tec</w:t>
      </w:r>
      <w:r w:rsidR="007F24A3">
        <w:rPr>
          <w:rFonts w:eastAsia="MS Mincho" w:cs="Arial"/>
          <w:color w:val="FF0000"/>
        </w:rPr>
        <w:t xml:space="preserve">hniku IDO párových tanců, tedy </w:t>
      </w:r>
      <w:r w:rsidR="007F24A3" w:rsidRPr="007F24A3">
        <w:rPr>
          <w:color w:val="FF0000"/>
        </w:rPr>
        <w:t xml:space="preserve">Salsa, </w:t>
      </w:r>
      <w:proofErr w:type="spellStart"/>
      <w:r w:rsidR="007F24A3" w:rsidRPr="007F24A3">
        <w:rPr>
          <w:color w:val="FF0000"/>
        </w:rPr>
        <w:t>Merengue</w:t>
      </w:r>
      <w:proofErr w:type="spellEnd"/>
      <w:r w:rsidR="007F24A3" w:rsidRPr="007F24A3">
        <w:rPr>
          <w:color w:val="FF0000"/>
        </w:rPr>
        <w:t xml:space="preserve">, </w:t>
      </w:r>
      <w:proofErr w:type="spellStart"/>
      <w:r w:rsidR="007F24A3" w:rsidRPr="007F24A3">
        <w:rPr>
          <w:color w:val="FF0000"/>
        </w:rPr>
        <w:t>Jitterbug</w:t>
      </w:r>
      <w:proofErr w:type="spellEnd"/>
      <w:r w:rsidR="007F24A3" w:rsidRPr="007F24A3">
        <w:rPr>
          <w:color w:val="FF0000"/>
        </w:rPr>
        <w:t xml:space="preserve">, </w:t>
      </w:r>
      <w:proofErr w:type="spellStart"/>
      <w:r w:rsidR="007F24A3" w:rsidRPr="007F24A3">
        <w:rPr>
          <w:color w:val="FF0000"/>
        </w:rPr>
        <w:t>West</w:t>
      </w:r>
      <w:proofErr w:type="spellEnd"/>
      <w:r w:rsidR="007F24A3" w:rsidRPr="007F24A3">
        <w:rPr>
          <w:color w:val="FF0000"/>
        </w:rPr>
        <w:t xml:space="preserve"> Coast Swing, </w:t>
      </w:r>
      <w:proofErr w:type="spellStart"/>
      <w:r w:rsidR="007F24A3" w:rsidRPr="007F24A3">
        <w:rPr>
          <w:color w:val="FF0000"/>
        </w:rPr>
        <w:t>Disco</w:t>
      </w:r>
      <w:proofErr w:type="spellEnd"/>
      <w:r w:rsidR="007F24A3" w:rsidRPr="007F24A3">
        <w:rPr>
          <w:color w:val="FF0000"/>
        </w:rPr>
        <w:t xml:space="preserve"> Fox, Salsa </w:t>
      </w:r>
      <w:proofErr w:type="spellStart"/>
      <w:r w:rsidR="007F24A3" w:rsidRPr="007F24A3">
        <w:rPr>
          <w:color w:val="FF0000"/>
        </w:rPr>
        <w:t>Rueda</w:t>
      </w:r>
      <w:proofErr w:type="spellEnd"/>
      <w:r w:rsidR="007F24A3" w:rsidRPr="007F24A3">
        <w:rPr>
          <w:color w:val="FF0000"/>
        </w:rPr>
        <w:t xml:space="preserve"> de </w:t>
      </w:r>
      <w:proofErr w:type="spellStart"/>
      <w:r w:rsidR="007F24A3" w:rsidRPr="007F24A3">
        <w:rPr>
          <w:color w:val="FF0000"/>
        </w:rPr>
        <w:t>Casino</w:t>
      </w:r>
      <w:proofErr w:type="spellEnd"/>
      <w:r w:rsidR="007F24A3" w:rsidRPr="007F24A3">
        <w:rPr>
          <w:color w:val="FF0000"/>
        </w:rPr>
        <w:t xml:space="preserve">, </w:t>
      </w:r>
      <w:proofErr w:type="spellStart"/>
      <w:r w:rsidR="007F24A3" w:rsidRPr="007F24A3">
        <w:rPr>
          <w:color w:val="FF0000"/>
        </w:rPr>
        <w:t>Bachata</w:t>
      </w:r>
      <w:proofErr w:type="spellEnd"/>
      <w:r w:rsidR="007F24A3" w:rsidRPr="007F24A3">
        <w:rPr>
          <w:color w:val="FF0000"/>
        </w:rPr>
        <w:t xml:space="preserve">, </w:t>
      </w:r>
      <w:proofErr w:type="spellStart"/>
      <w:r w:rsidR="007F24A3" w:rsidRPr="007F24A3">
        <w:rPr>
          <w:color w:val="FF0000"/>
        </w:rPr>
        <w:t>Argentine</w:t>
      </w:r>
      <w:proofErr w:type="spellEnd"/>
      <w:r w:rsidR="007F24A3" w:rsidRPr="007F24A3">
        <w:rPr>
          <w:color w:val="FF0000"/>
        </w:rPr>
        <w:t xml:space="preserve"> Tango, </w:t>
      </w:r>
      <w:proofErr w:type="spellStart"/>
      <w:r w:rsidR="007F24A3" w:rsidRPr="007F24A3">
        <w:rPr>
          <w:color w:val="FF0000"/>
        </w:rPr>
        <w:t>Milonga</w:t>
      </w:r>
      <w:proofErr w:type="spellEnd"/>
      <w:r w:rsidR="007F24A3" w:rsidRPr="007F24A3">
        <w:rPr>
          <w:color w:val="FF0000"/>
        </w:rPr>
        <w:t xml:space="preserve"> and Tango </w:t>
      </w:r>
      <w:proofErr w:type="spellStart"/>
      <w:r w:rsidR="007F24A3" w:rsidRPr="007F24A3">
        <w:rPr>
          <w:color w:val="FF0000"/>
        </w:rPr>
        <w:t>Vals</w:t>
      </w:r>
      <w:proofErr w:type="spellEnd"/>
      <w:r w:rsidR="007F24A3">
        <w:rPr>
          <w:color w:val="FF0000"/>
        </w:rPr>
        <w:t>,</w:t>
      </w:r>
      <w:r w:rsidRPr="007F24A3">
        <w:rPr>
          <w:rFonts w:eastAsia="MS Mincho" w:cs="Arial"/>
          <w:color w:val="FF0000"/>
        </w:rPr>
        <w:t xml:space="preserve"> </w:t>
      </w:r>
      <w:r w:rsidRPr="00F636EC">
        <w:rPr>
          <w:rFonts w:cs="Arial"/>
          <w:color w:val="FF0000"/>
        </w:rPr>
        <w:t>v párovém i nepárovém provedení</w:t>
      </w:r>
      <w:r w:rsidR="007F24A3">
        <w:rPr>
          <w:rFonts w:cs="Arial"/>
          <w:color w:val="FF0000"/>
        </w:rPr>
        <w:t xml:space="preserve">, </w:t>
      </w:r>
      <w:r w:rsidR="007F24A3">
        <w:rPr>
          <w:rFonts w:eastAsia="MS Mincho" w:cs="Arial"/>
          <w:color w:val="FF0000"/>
        </w:rPr>
        <w:t>s</w:t>
      </w:r>
      <w:r w:rsidR="00D55466">
        <w:rPr>
          <w:rFonts w:eastAsia="MS Mincho" w:cs="Arial"/>
          <w:color w:val="FF0000"/>
        </w:rPr>
        <w:t> </w:t>
      </w:r>
      <w:r w:rsidR="007F24A3">
        <w:rPr>
          <w:rFonts w:eastAsia="MS Mincho" w:cs="Arial"/>
          <w:color w:val="FF0000"/>
        </w:rPr>
        <w:t>výjimkou</w:t>
      </w:r>
      <w:r w:rsidR="00D55466">
        <w:rPr>
          <w:rFonts w:eastAsia="MS Mincho" w:cs="Arial"/>
          <w:color w:val="FF0000"/>
        </w:rPr>
        <w:t xml:space="preserve"> choreografií, které odpovídají zařazením do</w:t>
      </w:r>
      <w:r w:rsidR="007F24A3">
        <w:rPr>
          <w:rFonts w:eastAsia="MS Mincho" w:cs="Arial"/>
          <w:color w:val="FF0000"/>
        </w:rPr>
        <w:t xml:space="preserve"> Karibských show, která m</w:t>
      </w:r>
      <w:r w:rsidR="00D55466">
        <w:rPr>
          <w:rFonts w:eastAsia="MS Mincho" w:cs="Arial"/>
          <w:color w:val="FF0000"/>
        </w:rPr>
        <w:t>ají</w:t>
      </w:r>
      <w:r w:rsidR="007F24A3">
        <w:rPr>
          <w:rFonts w:eastAsia="MS Mincho" w:cs="Arial"/>
          <w:color w:val="FF0000"/>
        </w:rPr>
        <w:t xml:space="preserve"> svoji speciální disciplínu.</w:t>
      </w:r>
      <w:r w:rsidRPr="00F636EC">
        <w:rPr>
          <w:rFonts w:cs="Arial"/>
          <w:color w:val="FF0000"/>
        </w:rPr>
        <w:t xml:space="preserve"> Předvedení může být v jedné technice, ale také v kombinaci dvou či více technik</w:t>
      </w:r>
      <w:r w:rsidRPr="00F636EC">
        <w:rPr>
          <w:rFonts w:eastAsia="MS Mincho" w:cs="Arial"/>
          <w:color w:val="FF0000"/>
        </w:rPr>
        <w:t>. Práce s prostorem, hudebně využité pohybové zpracování, celková image choreografie jsou posuzovány jako celek.</w:t>
      </w:r>
      <w:r w:rsidR="00A50A0E" w:rsidRPr="00081289">
        <w:rPr>
          <w:rFonts w:eastAsia="MS Mincho" w:cs="Arial"/>
        </w:rPr>
        <w:t xml:space="preserve"> </w:t>
      </w:r>
    </w:p>
    <w:p w:rsidR="00A50A0E" w:rsidRPr="009B675C" w:rsidRDefault="00A50A0E" w:rsidP="00A50A0E">
      <w:pPr>
        <w:numPr>
          <w:ilvl w:val="1"/>
          <w:numId w:val="18"/>
        </w:numPr>
        <w:spacing w:after="0"/>
        <w:jc w:val="both"/>
        <w:rPr>
          <w:rFonts w:cs="Arial"/>
          <w:b/>
          <w:color w:val="00B0F0"/>
          <w:u w:val="single"/>
        </w:rPr>
      </w:pPr>
      <w:r w:rsidRPr="00FD1F13">
        <w:rPr>
          <w:rFonts w:eastAsia="MS Mincho" w:cs="Arial"/>
          <w:b/>
        </w:rPr>
        <w:t xml:space="preserve">Povolené a doporučené figury a pohyby: </w:t>
      </w:r>
      <w:r w:rsidR="000B2334" w:rsidRPr="000B2334">
        <w:rPr>
          <w:rFonts w:eastAsia="MS Mincho" w:cs="Arial"/>
          <w:color w:val="FF0000"/>
        </w:rPr>
        <w:t>Nejsou definovány.</w:t>
      </w:r>
    </w:p>
    <w:p w:rsidR="00A50A0E" w:rsidRPr="009B675C" w:rsidRDefault="00A50A0E" w:rsidP="007F24A3">
      <w:pPr>
        <w:numPr>
          <w:ilvl w:val="1"/>
          <w:numId w:val="18"/>
        </w:numPr>
        <w:spacing w:after="0"/>
        <w:jc w:val="both"/>
        <w:rPr>
          <w:rFonts w:cs="Arial"/>
          <w:b/>
          <w:color w:val="00B0F0"/>
          <w:u w:val="single"/>
        </w:rPr>
      </w:pPr>
      <w:r w:rsidRPr="000B2334">
        <w:rPr>
          <w:rFonts w:eastAsia="MS Mincho" w:cs="Arial"/>
          <w:b/>
        </w:rPr>
        <w:t>Zakázané figury:</w:t>
      </w:r>
      <w:r w:rsidRPr="009B675C">
        <w:rPr>
          <w:rFonts w:eastAsia="MS Mincho" w:cs="Arial"/>
          <w:color w:val="00B0F0"/>
        </w:rPr>
        <w:t xml:space="preserve"> </w:t>
      </w:r>
      <w:r w:rsidR="00E215F3" w:rsidRPr="006E54AD">
        <w:rPr>
          <w:rFonts w:eastAsia="MS Mincho" w:cs="Arial"/>
          <w:color w:val="FF0000"/>
        </w:rPr>
        <w:t>V celé choreografii n</w:t>
      </w:r>
      <w:r w:rsidR="00E215F3" w:rsidRPr="006E54AD">
        <w:rPr>
          <w:rFonts w:cs="Arial"/>
          <w:color w:val="FF0000"/>
        </w:rPr>
        <w:t xml:space="preserve">ení dovoleno tančit více než 4 </w:t>
      </w:r>
      <w:r w:rsidR="00E215F3" w:rsidRPr="00E215F3">
        <w:rPr>
          <w:rFonts w:cs="Arial"/>
          <w:color w:val="FF0000"/>
        </w:rPr>
        <w:t>takty figury, které jsou popsány a definovány jako prvky sportovních latinsko-amerických a standardních tanců nebo akrobatického rokenrolu (viz pravidla a technické tabulky ČSTS a ČSAR)</w:t>
      </w:r>
      <w:r w:rsidR="00E215F3">
        <w:rPr>
          <w:rFonts w:cs="Arial"/>
          <w:color w:val="FF0000"/>
        </w:rPr>
        <w:t>.</w:t>
      </w:r>
    </w:p>
    <w:p w:rsidR="00A50A0E" w:rsidRPr="00081289" w:rsidRDefault="00A50A0E" w:rsidP="00A50A0E">
      <w:pPr>
        <w:numPr>
          <w:ilvl w:val="1"/>
          <w:numId w:val="18"/>
        </w:numPr>
        <w:spacing w:after="0"/>
        <w:jc w:val="both"/>
        <w:rPr>
          <w:rFonts w:cs="Arial"/>
          <w:b/>
          <w:u w:val="single"/>
        </w:rPr>
      </w:pPr>
      <w:r w:rsidRPr="00081289">
        <w:rPr>
          <w:rFonts w:eastAsia="MS Mincho" w:cs="Arial"/>
          <w:b/>
        </w:rPr>
        <w:t xml:space="preserve">Rekvizity: </w:t>
      </w:r>
      <w:r w:rsidR="000B2334" w:rsidRPr="0080228F">
        <w:rPr>
          <w:rFonts w:eastAsia="MS Mincho" w:cs="Arial"/>
        </w:rPr>
        <w:t>Jsou povoleny ruční a podlahové rekvizity.</w:t>
      </w:r>
    </w:p>
    <w:p w:rsidR="00A50A0E" w:rsidRPr="003D3B01" w:rsidRDefault="00A50A0E" w:rsidP="00A50A0E">
      <w:pPr>
        <w:spacing w:before="600"/>
        <w:jc w:val="both"/>
        <w:rPr>
          <w:rFonts w:cs="Arial"/>
          <w:b/>
          <w:strike/>
          <w:color w:val="FF0000"/>
          <w:u w:val="single"/>
        </w:rPr>
      </w:pPr>
      <w:r w:rsidRPr="003D3B01">
        <w:rPr>
          <w:rFonts w:cs="Arial"/>
          <w:b/>
          <w:strike/>
          <w:color w:val="FF0000"/>
          <w:u w:val="single"/>
        </w:rPr>
        <w:t>SALSA RUEDA DE CASINO FORMACE:</w:t>
      </w:r>
    </w:p>
    <w:p w:rsidR="00A50A0E" w:rsidRPr="003D3B01" w:rsidRDefault="00A50A0E" w:rsidP="00A50A0E">
      <w:pPr>
        <w:numPr>
          <w:ilvl w:val="1"/>
          <w:numId w:val="24"/>
        </w:numPr>
        <w:spacing w:after="0"/>
        <w:jc w:val="both"/>
        <w:rPr>
          <w:rFonts w:cs="Arial"/>
          <w:b/>
          <w:strike/>
          <w:color w:val="FF0000"/>
          <w:u w:val="single"/>
        </w:rPr>
      </w:pPr>
      <w:r w:rsidRPr="003D3B01">
        <w:rPr>
          <w:rFonts w:eastAsia="MS Mincho" w:cs="Arial"/>
          <w:b/>
          <w:strike/>
          <w:color w:val="FF0000"/>
        </w:rPr>
        <w:t>Počet tanečníků:</w:t>
      </w:r>
      <w:r w:rsidRPr="003D3B01">
        <w:rPr>
          <w:rFonts w:eastAsia="MS Mincho" w:cs="Arial"/>
          <w:strike/>
          <w:color w:val="FF0000"/>
        </w:rPr>
        <w:t xml:space="preserve"> 4 - 24 (2 - 12 párů)</w:t>
      </w:r>
    </w:p>
    <w:p w:rsidR="00A50A0E" w:rsidRPr="003D3B01" w:rsidRDefault="00A50A0E" w:rsidP="00A50A0E">
      <w:pPr>
        <w:numPr>
          <w:ilvl w:val="1"/>
          <w:numId w:val="24"/>
        </w:numPr>
        <w:spacing w:after="0"/>
        <w:ind w:left="714" w:hanging="357"/>
        <w:jc w:val="both"/>
        <w:rPr>
          <w:rFonts w:cs="Arial"/>
          <w:b/>
          <w:strike/>
          <w:color w:val="FF0000"/>
          <w:u w:val="single"/>
        </w:rPr>
      </w:pPr>
      <w:r w:rsidRPr="003D3B01">
        <w:rPr>
          <w:rFonts w:eastAsia="MS Mincho" w:cs="Arial"/>
          <w:b/>
          <w:strike/>
          <w:color w:val="FF0000"/>
        </w:rPr>
        <w:t>Věkové kategorie:</w:t>
      </w:r>
      <w:r w:rsidRPr="003D3B01">
        <w:rPr>
          <w:rFonts w:eastAsia="MS Mincho" w:cs="Arial"/>
          <w:strike/>
          <w:color w:val="FF0000"/>
        </w:rPr>
        <w:t xml:space="preserve"> </w:t>
      </w:r>
      <w:proofErr w:type="spellStart"/>
      <w:r w:rsidRPr="003D3B01">
        <w:rPr>
          <w:rFonts w:eastAsia="MS Mincho" w:cs="Arial"/>
          <w:strike/>
          <w:color w:val="FF0000"/>
        </w:rPr>
        <w:t>Adults</w:t>
      </w:r>
      <w:proofErr w:type="spellEnd"/>
    </w:p>
    <w:p w:rsidR="00A50A0E" w:rsidRPr="003D3B01" w:rsidRDefault="00A50A0E" w:rsidP="00A50A0E">
      <w:pPr>
        <w:numPr>
          <w:ilvl w:val="1"/>
          <w:numId w:val="24"/>
        </w:numPr>
        <w:spacing w:after="0"/>
        <w:jc w:val="both"/>
        <w:rPr>
          <w:rFonts w:cs="Arial"/>
          <w:b/>
          <w:strike/>
          <w:color w:val="FF0000"/>
          <w:u w:val="single"/>
        </w:rPr>
      </w:pPr>
      <w:r w:rsidRPr="003D3B01">
        <w:rPr>
          <w:rFonts w:eastAsia="MS Mincho" w:cs="Arial"/>
          <w:b/>
          <w:strike/>
          <w:color w:val="FF0000"/>
        </w:rPr>
        <w:t>Hudba:</w:t>
      </w:r>
      <w:r w:rsidRPr="003D3B01">
        <w:rPr>
          <w:rFonts w:eastAsia="MS Mincho" w:cs="Arial"/>
          <w:strike/>
          <w:color w:val="FF0000"/>
        </w:rPr>
        <w:t xml:space="preserve"> </w:t>
      </w:r>
      <w:r w:rsidRPr="003D3B01">
        <w:rPr>
          <w:rFonts w:eastAsia="MS Mincho"/>
          <w:strike/>
          <w:color w:val="FF0000"/>
        </w:rPr>
        <w:t>ve všech kolech hudba pořadatele (pro všechny stejná, nebo se můžou střídat 2-3 různé hudby)</w:t>
      </w:r>
    </w:p>
    <w:p w:rsidR="00A50A0E" w:rsidRPr="003D3B01" w:rsidRDefault="00A50A0E" w:rsidP="00A50A0E">
      <w:pPr>
        <w:numPr>
          <w:ilvl w:val="1"/>
          <w:numId w:val="24"/>
        </w:numPr>
        <w:spacing w:after="0"/>
        <w:jc w:val="both"/>
        <w:rPr>
          <w:rFonts w:cs="Arial"/>
          <w:b/>
          <w:strike/>
          <w:color w:val="FF0000"/>
          <w:u w:val="single"/>
        </w:rPr>
      </w:pPr>
      <w:r w:rsidRPr="003D3B01">
        <w:rPr>
          <w:rFonts w:eastAsia="MS Mincho" w:cs="Arial"/>
          <w:b/>
          <w:strike/>
          <w:color w:val="FF0000"/>
        </w:rPr>
        <w:t>Délka vystoupení:</w:t>
      </w:r>
      <w:r w:rsidRPr="003D3B01">
        <w:rPr>
          <w:rFonts w:eastAsia="MS Mincho" w:cs="Arial"/>
          <w:strike/>
          <w:color w:val="FF0000"/>
        </w:rPr>
        <w:t xml:space="preserve"> </w:t>
      </w:r>
      <w:r w:rsidRPr="003D3B01">
        <w:rPr>
          <w:rFonts w:eastAsia="MS Mincho"/>
          <w:strike/>
          <w:color w:val="FF0000"/>
        </w:rPr>
        <w:t>2:30 – 3:00 min.</w:t>
      </w:r>
    </w:p>
    <w:p w:rsidR="00A50A0E" w:rsidRPr="003D3B01" w:rsidRDefault="00A50A0E" w:rsidP="00A50A0E">
      <w:pPr>
        <w:numPr>
          <w:ilvl w:val="1"/>
          <w:numId w:val="24"/>
        </w:numPr>
        <w:spacing w:after="0"/>
        <w:jc w:val="both"/>
        <w:rPr>
          <w:rFonts w:cs="Arial"/>
          <w:b/>
          <w:strike/>
          <w:color w:val="FF0000"/>
          <w:u w:val="single"/>
        </w:rPr>
      </w:pPr>
      <w:r w:rsidRPr="003D3B01">
        <w:rPr>
          <w:rFonts w:eastAsia="MS Mincho" w:cs="Arial"/>
          <w:b/>
          <w:strike/>
          <w:color w:val="FF0000"/>
        </w:rPr>
        <w:t>Tempo:</w:t>
      </w:r>
      <w:r w:rsidRPr="003D3B01">
        <w:rPr>
          <w:rFonts w:eastAsia="MS Mincho" w:cs="Arial"/>
          <w:strike/>
          <w:color w:val="FF0000"/>
        </w:rPr>
        <w:t xml:space="preserve"> 48</w:t>
      </w:r>
      <w:r w:rsidRPr="003D3B01">
        <w:rPr>
          <w:rFonts w:eastAsia="MS Mincho"/>
          <w:strike/>
          <w:color w:val="FF0000"/>
        </w:rPr>
        <w:t xml:space="preserve"> - 52 taktů/min. (192 - 208 BPM)</w:t>
      </w:r>
    </w:p>
    <w:p w:rsidR="00A50A0E" w:rsidRPr="003D3B01" w:rsidRDefault="00A50A0E" w:rsidP="00A50A0E">
      <w:pPr>
        <w:numPr>
          <w:ilvl w:val="1"/>
          <w:numId w:val="24"/>
        </w:numPr>
        <w:spacing w:after="0"/>
        <w:jc w:val="both"/>
        <w:rPr>
          <w:rFonts w:cs="Arial"/>
          <w:strike/>
          <w:color w:val="FF0000"/>
        </w:rPr>
      </w:pPr>
      <w:r w:rsidRPr="003D3B01">
        <w:rPr>
          <w:rFonts w:eastAsia="MS Mincho" w:cs="Arial"/>
          <w:b/>
          <w:strike/>
          <w:color w:val="FF0000"/>
        </w:rPr>
        <w:t>Charakter tance:</w:t>
      </w:r>
      <w:r w:rsidRPr="003D3B01">
        <w:rPr>
          <w:rFonts w:eastAsia="MS Mincho" w:cs="Arial"/>
          <w:strike/>
          <w:color w:val="FF0000"/>
        </w:rPr>
        <w:t xml:space="preserve"> </w:t>
      </w:r>
      <w:r w:rsidRPr="003D3B01">
        <w:rPr>
          <w:rFonts w:cs="Arial"/>
          <w:strike/>
          <w:color w:val="FF0000"/>
        </w:rPr>
        <w:t xml:space="preserve">každý team se skládá z 2 – 6 párů, které tančí společně v jednom nebo více kruzích. Mohou být použity také jiné formy jako řady, stacionární tanec, rozdělení </w:t>
      </w:r>
      <w:proofErr w:type="spellStart"/>
      <w:r w:rsidRPr="003D3B01">
        <w:rPr>
          <w:rFonts w:cs="Arial"/>
          <w:strike/>
          <w:color w:val="FF0000"/>
        </w:rPr>
        <w:t>Rueda</w:t>
      </w:r>
      <w:proofErr w:type="spellEnd"/>
      <w:r w:rsidRPr="003D3B01">
        <w:rPr>
          <w:rFonts w:cs="Arial"/>
          <w:strike/>
          <w:color w:val="FF0000"/>
        </w:rPr>
        <w:t xml:space="preserve"> kruhu do menších skupin, ale nesmí dominovat ve vystoupení. Hlásič každého Teamu nebo formace musí hlásit figury, proto může být vybaven hlavovým mikrofonem, který poskytne organizátor. Hlášení může být prováděno ve Španělštině, nebo jiném zvoleném jazyce. Organizátorovi se doporučuje zabezpečit dva sety hlavových mikrofonů, tak aby jeden mohl být využit na parketě a druhý zároveň připravován s teamem, který bude následovat. </w:t>
      </w:r>
      <w:r w:rsidRPr="003D3B01">
        <w:rPr>
          <w:rFonts w:eastAsia="MS Mincho"/>
          <w:strike/>
          <w:color w:val="FF0000"/>
        </w:rPr>
        <w:t xml:space="preserve">Team se hodnotí jako celek, improvizace skupiny dle pokynů “hlásiče“ je pravým srdcem </w:t>
      </w:r>
      <w:proofErr w:type="spellStart"/>
      <w:r w:rsidRPr="003D3B01">
        <w:rPr>
          <w:rFonts w:eastAsia="MS Mincho"/>
          <w:strike/>
          <w:color w:val="FF0000"/>
        </w:rPr>
        <w:t>Casino</w:t>
      </w:r>
      <w:proofErr w:type="spellEnd"/>
      <w:r w:rsidRPr="003D3B01">
        <w:rPr>
          <w:rFonts w:eastAsia="MS Mincho"/>
          <w:strike/>
          <w:color w:val="FF0000"/>
        </w:rPr>
        <w:t xml:space="preserve"> de </w:t>
      </w:r>
      <w:proofErr w:type="spellStart"/>
      <w:r w:rsidRPr="003D3B01">
        <w:rPr>
          <w:rFonts w:eastAsia="MS Mincho"/>
          <w:strike/>
          <w:color w:val="FF0000"/>
        </w:rPr>
        <w:t>Rueda</w:t>
      </w:r>
      <w:proofErr w:type="spellEnd"/>
      <w:r w:rsidRPr="003D3B01">
        <w:rPr>
          <w:rFonts w:eastAsia="MS Mincho"/>
          <w:strike/>
          <w:color w:val="FF0000"/>
        </w:rPr>
        <w:t xml:space="preserve"> a je vysoce hodnocena.</w:t>
      </w:r>
    </w:p>
    <w:p w:rsidR="00A50A0E" w:rsidRPr="003D3B01" w:rsidRDefault="00A50A0E" w:rsidP="00A50A0E">
      <w:pPr>
        <w:numPr>
          <w:ilvl w:val="1"/>
          <w:numId w:val="24"/>
        </w:numPr>
        <w:spacing w:after="0"/>
        <w:jc w:val="both"/>
        <w:rPr>
          <w:rFonts w:cs="Arial"/>
          <w:b/>
          <w:strike/>
          <w:color w:val="FF0000"/>
          <w:u w:val="single"/>
        </w:rPr>
      </w:pPr>
      <w:r w:rsidRPr="003D3B01">
        <w:rPr>
          <w:rFonts w:eastAsia="MS Mincho" w:cs="Arial"/>
          <w:b/>
          <w:strike/>
          <w:color w:val="FF0000"/>
        </w:rPr>
        <w:t>Povolené a doporučené figury a pohyby:</w:t>
      </w:r>
      <w:r w:rsidRPr="003D3B01">
        <w:rPr>
          <w:rFonts w:eastAsia="MS Mincho" w:cs="Arial"/>
          <w:strike/>
          <w:color w:val="FF0000"/>
        </w:rPr>
        <w:t xml:space="preserve"> </w:t>
      </w:r>
      <w:r w:rsidRPr="003D3B01">
        <w:rPr>
          <w:rFonts w:cs="Arial"/>
          <w:strike/>
          <w:color w:val="FF0000"/>
        </w:rPr>
        <w:t xml:space="preserve">Zvedané figury jsou povoleny.  </w:t>
      </w:r>
    </w:p>
    <w:p w:rsidR="00A50A0E" w:rsidRPr="003D3B01" w:rsidRDefault="00A50A0E" w:rsidP="00A50A0E">
      <w:pPr>
        <w:numPr>
          <w:ilvl w:val="1"/>
          <w:numId w:val="24"/>
        </w:numPr>
        <w:spacing w:after="0"/>
        <w:jc w:val="both"/>
        <w:rPr>
          <w:rFonts w:cs="Arial"/>
          <w:b/>
          <w:strike/>
          <w:color w:val="FF0000"/>
          <w:u w:val="single"/>
        </w:rPr>
      </w:pPr>
      <w:r w:rsidRPr="003D3B01">
        <w:rPr>
          <w:rFonts w:eastAsia="MS Mincho" w:cs="Arial"/>
          <w:b/>
          <w:strike/>
          <w:color w:val="FF0000"/>
        </w:rPr>
        <w:t>Zakázané figury:</w:t>
      </w:r>
      <w:r w:rsidRPr="003D3B01">
        <w:rPr>
          <w:rFonts w:cs="Arial"/>
          <w:b/>
          <w:strike/>
          <w:color w:val="FF0000"/>
        </w:rPr>
        <w:t xml:space="preserve"> </w:t>
      </w:r>
      <w:r w:rsidRPr="003D3B01">
        <w:rPr>
          <w:rFonts w:eastAsia="MS Mincho" w:cs="Arial"/>
          <w:strike/>
          <w:color w:val="FF0000"/>
        </w:rPr>
        <w:t>Mimo obecná pravidla nejsou definovány.</w:t>
      </w:r>
    </w:p>
    <w:p w:rsidR="00A50A0E" w:rsidRPr="003D3B01" w:rsidRDefault="00A50A0E" w:rsidP="00A50A0E">
      <w:pPr>
        <w:numPr>
          <w:ilvl w:val="1"/>
          <w:numId w:val="24"/>
        </w:numPr>
        <w:spacing w:after="0"/>
        <w:jc w:val="both"/>
        <w:rPr>
          <w:rFonts w:cs="Arial"/>
          <w:b/>
          <w:strike/>
          <w:color w:val="FF0000"/>
          <w:u w:val="single"/>
        </w:rPr>
      </w:pPr>
      <w:r w:rsidRPr="003D3B01">
        <w:rPr>
          <w:rFonts w:eastAsia="MS Mincho" w:cs="Arial"/>
          <w:b/>
          <w:strike/>
          <w:color w:val="FF0000"/>
        </w:rPr>
        <w:t>Rekvizity:</w:t>
      </w:r>
      <w:r w:rsidRPr="003D3B01">
        <w:rPr>
          <w:rFonts w:eastAsia="MS Mincho" w:cs="Arial"/>
          <w:strike/>
          <w:color w:val="FF0000"/>
        </w:rPr>
        <w:t xml:space="preserve"> jsou zakázány. </w:t>
      </w:r>
    </w:p>
    <w:p w:rsidR="00A50A0E" w:rsidRPr="00081289" w:rsidRDefault="00A50A0E" w:rsidP="00A50A0E">
      <w:pPr>
        <w:spacing w:before="600"/>
        <w:jc w:val="both"/>
        <w:rPr>
          <w:rFonts w:cs="Arial"/>
          <w:b/>
          <w:u w:val="single"/>
        </w:rPr>
      </w:pPr>
      <w:r w:rsidRPr="00081289">
        <w:rPr>
          <w:rFonts w:cs="Arial"/>
          <w:b/>
          <w:u w:val="single"/>
        </w:rPr>
        <w:t>KARIBSKÉ SHOW SÓLO:</w:t>
      </w:r>
    </w:p>
    <w:p w:rsidR="00A50A0E" w:rsidRPr="00081289" w:rsidRDefault="00A50A0E" w:rsidP="00A50A0E">
      <w:pPr>
        <w:numPr>
          <w:ilvl w:val="1"/>
          <w:numId w:val="25"/>
        </w:numPr>
        <w:spacing w:after="0"/>
        <w:jc w:val="both"/>
        <w:rPr>
          <w:rFonts w:cs="Arial"/>
          <w:b/>
          <w:u w:val="single"/>
        </w:rPr>
      </w:pPr>
      <w:r w:rsidRPr="00081289">
        <w:rPr>
          <w:rFonts w:eastAsia="MS Mincho" w:cs="Arial"/>
          <w:b/>
        </w:rPr>
        <w:t>Počet tanečníků:</w:t>
      </w:r>
      <w:r w:rsidRPr="00081289">
        <w:rPr>
          <w:rFonts w:eastAsia="MS Mincho" w:cs="Arial"/>
        </w:rPr>
        <w:t xml:space="preserve"> 1 (muži), 1 (ženy), u Mini </w:t>
      </w:r>
      <w:proofErr w:type="spellStart"/>
      <w:r w:rsidRPr="00081289">
        <w:rPr>
          <w:rFonts w:eastAsia="MS Mincho" w:cs="Arial"/>
        </w:rPr>
        <w:t>kids</w:t>
      </w:r>
      <w:proofErr w:type="spellEnd"/>
      <w:r w:rsidRPr="00081289">
        <w:rPr>
          <w:rFonts w:eastAsia="MS Mincho" w:cs="Arial"/>
        </w:rPr>
        <w:t xml:space="preserve"> muži i ženy společně</w:t>
      </w:r>
    </w:p>
    <w:p w:rsidR="00A50A0E" w:rsidRPr="00081289" w:rsidRDefault="00A50A0E" w:rsidP="00A50A0E">
      <w:pPr>
        <w:numPr>
          <w:ilvl w:val="1"/>
          <w:numId w:val="25"/>
        </w:numPr>
        <w:spacing w:after="0"/>
        <w:ind w:left="714" w:hanging="357"/>
        <w:jc w:val="both"/>
        <w:rPr>
          <w:rFonts w:cs="Arial"/>
          <w:b/>
          <w:u w:val="single"/>
        </w:rPr>
      </w:pPr>
      <w:r w:rsidRPr="00081289">
        <w:rPr>
          <w:rFonts w:eastAsia="MS Mincho" w:cs="Arial"/>
          <w:b/>
        </w:rPr>
        <w:t>Věkové kategorie:</w:t>
      </w:r>
      <w:r w:rsidRPr="00081289">
        <w:rPr>
          <w:rFonts w:eastAsia="MS Mincho" w:cs="Arial"/>
        </w:rPr>
        <w:t xml:space="preserve"> Mini </w:t>
      </w:r>
      <w:proofErr w:type="spellStart"/>
      <w:r w:rsidRPr="00081289">
        <w:rPr>
          <w:rFonts w:eastAsia="MS Mincho" w:cs="Arial"/>
        </w:rPr>
        <w:t>kids</w:t>
      </w:r>
      <w:proofErr w:type="spellEnd"/>
      <w:r w:rsidRPr="00081289">
        <w:rPr>
          <w:rFonts w:eastAsia="MS Mincho" w:cs="Arial"/>
        </w:rPr>
        <w:t xml:space="preserve">, </w:t>
      </w:r>
      <w:proofErr w:type="spellStart"/>
      <w:r w:rsidRPr="00081289">
        <w:rPr>
          <w:rFonts w:eastAsia="MS Mincho" w:cs="Arial"/>
        </w:rPr>
        <w:t>Children</w:t>
      </w:r>
      <w:proofErr w:type="spellEnd"/>
      <w:r w:rsidRPr="00081289">
        <w:rPr>
          <w:rFonts w:eastAsia="MS Mincho" w:cs="Arial"/>
        </w:rPr>
        <w:t xml:space="preserve">, </w:t>
      </w:r>
      <w:proofErr w:type="spellStart"/>
      <w:r w:rsidRPr="00081289">
        <w:rPr>
          <w:rFonts w:eastAsia="MS Mincho" w:cs="Arial"/>
        </w:rPr>
        <w:t>Juniors</w:t>
      </w:r>
      <w:proofErr w:type="spellEnd"/>
      <w:r w:rsidRPr="00081289">
        <w:rPr>
          <w:rFonts w:eastAsia="MS Mincho" w:cs="Arial"/>
        </w:rPr>
        <w:t xml:space="preserve">, </w:t>
      </w:r>
      <w:proofErr w:type="spellStart"/>
      <w:r w:rsidRPr="00081289">
        <w:rPr>
          <w:rFonts w:eastAsia="MS Mincho" w:cs="Arial"/>
        </w:rPr>
        <w:t>Adults</w:t>
      </w:r>
      <w:proofErr w:type="spellEnd"/>
    </w:p>
    <w:p w:rsidR="00A50A0E" w:rsidRPr="00081289" w:rsidRDefault="00A50A0E" w:rsidP="00A50A0E">
      <w:pPr>
        <w:numPr>
          <w:ilvl w:val="1"/>
          <w:numId w:val="25"/>
        </w:numPr>
        <w:spacing w:after="0"/>
        <w:jc w:val="both"/>
        <w:rPr>
          <w:rFonts w:cs="Arial"/>
          <w:b/>
          <w:u w:val="single"/>
        </w:rPr>
      </w:pPr>
      <w:r w:rsidRPr="00081289">
        <w:rPr>
          <w:rFonts w:eastAsia="MS Mincho" w:cs="Arial"/>
          <w:b/>
        </w:rPr>
        <w:lastRenderedPageBreak/>
        <w:t>Hudba:</w:t>
      </w:r>
      <w:r w:rsidRPr="00081289">
        <w:rPr>
          <w:rFonts w:eastAsia="MS Mincho" w:cs="Arial"/>
        </w:rPr>
        <w:t xml:space="preserve"> </w:t>
      </w:r>
      <w:r w:rsidRPr="00081289">
        <w:rPr>
          <w:rFonts w:cs="Arial"/>
        </w:rPr>
        <w:t xml:space="preserve">Vlastní nahrávka ve stylu Salsa, </w:t>
      </w:r>
      <w:proofErr w:type="spellStart"/>
      <w:r w:rsidRPr="00081289">
        <w:rPr>
          <w:rFonts w:cs="Arial"/>
        </w:rPr>
        <w:t>Bachata</w:t>
      </w:r>
      <w:proofErr w:type="spellEnd"/>
      <w:r w:rsidRPr="00081289">
        <w:rPr>
          <w:rFonts w:cs="Arial"/>
        </w:rPr>
        <w:t xml:space="preserve">, </w:t>
      </w:r>
      <w:proofErr w:type="spellStart"/>
      <w:r w:rsidRPr="00081289">
        <w:rPr>
          <w:rFonts w:cs="Arial"/>
        </w:rPr>
        <w:t>Merengue</w:t>
      </w:r>
      <w:proofErr w:type="spellEnd"/>
      <w:r w:rsidRPr="00081289">
        <w:rPr>
          <w:rFonts w:cs="Arial"/>
        </w:rPr>
        <w:t xml:space="preserve"> a jiná, inspirovaná Latino hudbou dle uvážení. Jiné hudební styly mohou být použity, ale nesmí dominovat.</w:t>
      </w:r>
    </w:p>
    <w:p w:rsidR="00A50A0E" w:rsidRPr="00081289" w:rsidRDefault="00A50A0E" w:rsidP="00A50A0E">
      <w:pPr>
        <w:numPr>
          <w:ilvl w:val="1"/>
          <w:numId w:val="25"/>
        </w:numPr>
        <w:spacing w:after="0"/>
        <w:jc w:val="both"/>
        <w:rPr>
          <w:rFonts w:cs="Arial"/>
          <w:b/>
          <w:u w:val="single"/>
        </w:rPr>
      </w:pPr>
      <w:r w:rsidRPr="00081289">
        <w:rPr>
          <w:rFonts w:eastAsia="MS Mincho" w:cs="Arial"/>
          <w:b/>
        </w:rPr>
        <w:t>Délka vystoupení:</w:t>
      </w:r>
      <w:r w:rsidRPr="00081289">
        <w:rPr>
          <w:rFonts w:eastAsia="MS Mincho" w:cs="Arial"/>
        </w:rPr>
        <w:t xml:space="preserve"> </w:t>
      </w:r>
      <w:r w:rsidRPr="00081289">
        <w:rPr>
          <w:rFonts w:cs="Arial"/>
          <w:bCs/>
          <w:shd w:val="clear" w:color="auto" w:fill="FFFFFF"/>
        </w:rPr>
        <w:t xml:space="preserve">v předkolech 1:00 - 1:15, semifinále a finále </w:t>
      </w:r>
      <w:r w:rsidRPr="00081289">
        <w:rPr>
          <w:rFonts w:eastAsia="MS Mincho"/>
        </w:rPr>
        <w:t>1:45 – 2:15 min.</w:t>
      </w:r>
    </w:p>
    <w:p w:rsidR="00A50A0E" w:rsidRPr="00081289" w:rsidRDefault="00A50A0E" w:rsidP="00A50A0E">
      <w:pPr>
        <w:numPr>
          <w:ilvl w:val="1"/>
          <w:numId w:val="25"/>
        </w:numPr>
        <w:spacing w:after="0"/>
        <w:jc w:val="both"/>
        <w:rPr>
          <w:rFonts w:cs="Arial"/>
          <w:b/>
          <w:u w:val="single"/>
        </w:rPr>
      </w:pPr>
      <w:r w:rsidRPr="00081289">
        <w:rPr>
          <w:rFonts w:eastAsia="MS Mincho" w:cs="Arial"/>
          <w:b/>
        </w:rPr>
        <w:t>Tempo:</w:t>
      </w:r>
      <w:r w:rsidRPr="00081289">
        <w:rPr>
          <w:rFonts w:eastAsia="MS Mincho" w:cs="Arial"/>
        </w:rPr>
        <w:t xml:space="preserve"> bez omezení</w:t>
      </w:r>
    </w:p>
    <w:p w:rsidR="00A50A0E" w:rsidRPr="00081289" w:rsidRDefault="00A50A0E" w:rsidP="00A50A0E">
      <w:pPr>
        <w:numPr>
          <w:ilvl w:val="1"/>
          <w:numId w:val="25"/>
        </w:numPr>
        <w:spacing w:after="0"/>
        <w:jc w:val="both"/>
        <w:rPr>
          <w:rFonts w:cs="Arial"/>
        </w:rPr>
      </w:pPr>
      <w:r w:rsidRPr="00081289">
        <w:rPr>
          <w:rFonts w:eastAsia="MS Mincho" w:cs="Arial"/>
          <w:b/>
        </w:rPr>
        <w:t>Charakter tance:</w:t>
      </w:r>
      <w:r w:rsidRPr="00081289">
        <w:rPr>
          <w:rFonts w:eastAsia="MS Mincho" w:cs="Arial"/>
        </w:rPr>
        <w:t xml:space="preserve"> </w:t>
      </w:r>
      <w:r w:rsidRPr="00081289">
        <w:rPr>
          <w:rFonts w:cs="Arial"/>
        </w:rPr>
        <w:t xml:space="preserve">V Karibských </w:t>
      </w:r>
      <w:r w:rsidR="00D55466">
        <w:rPr>
          <w:rFonts w:cs="Arial"/>
        </w:rPr>
        <w:t>s</w:t>
      </w:r>
      <w:r w:rsidRPr="00081289">
        <w:rPr>
          <w:rFonts w:cs="Arial"/>
        </w:rPr>
        <w:t>how hledáme kroky a pohyby charakteristické v “</w:t>
      </w:r>
      <w:r w:rsidR="005537C0">
        <w:rPr>
          <w:rFonts w:cs="Arial"/>
          <w:color w:val="FF0000"/>
        </w:rPr>
        <w:t>K</w:t>
      </w:r>
      <w:r w:rsidR="005537C0" w:rsidRPr="005537C0">
        <w:rPr>
          <w:rFonts w:cs="Arial"/>
          <w:color w:val="FF0000"/>
        </w:rPr>
        <w:t>arib</w:t>
      </w:r>
      <w:r w:rsidR="005537C0">
        <w:rPr>
          <w:rFonts w:cs="Arial"/>
          <w:color w:val="FF0000"/>
        </w:rPr>
        <w:t>ském</w:t>
      </w:r>
      <w:r w:rsidRPr="00081289">
        <w:rPr>
          <w:rFonts w:cs="Arial"/>
        </w:rPr>
        <w:t xml:space="preserve">“ stylu – uvolněné a pružné nohy, pohyb těla a zejména hrudníku doprovázený přirozenými pohyby rukou (v případě že nejsou ruce stylizovány do tématu choreografie). </w:t>
      </w:r>
      <w:r w:rsidR="00D55466" w:rsidRPr="00A96884">
        <w:rPr>
          <w:rFonts w:cs="Arial"/>
          <w:color w:val="FF0000"/>
        </w:rPr>
        <w:t>V této disciplíně je rovněž povolena technika argentinského tanga.</w:t>
      </w:r>
      <w:r w:rsidR="00D55466">
        <w:rPr>
          <w:rFonts w:cs="Arial"/>
        </w:rPr>
        <w:t xml:space="preserve"> </w:t>
      </w:r>
      <w:r w:rsidRPr="00081289">
        <w:rPr>
          <w:rFonts w:cs="Arial"/>
        </w:rPr>
        <w:t xml:space="preserve">Předvedení </w:t>
      </w:r>
      <w:r w:rsidRPr="00A96884">
        <w:rPr>
          <w:rFonts w:cs="Arial"/>
          <w:color w:val="FF0000"/>
        </w:rPr>
        <w:t>stylu je</w:t>
      </w:r>
      <w:r w:rsidR="00D55466" w:rsidRPr="00A96884">
        <w:rPr>
          <w:rFonts w:cs="Arial"/>
          <w:color w:val="FF0000"/>
        </w:rPr>
        <w:t xml:space="preserve"> možné </w:t>
      </w:r>
      <w:r w:rsidR="00D55466">
        <w:rPr>
          <w:rFonts w:cs="Arial"/>
        </w:rPr>
        <w:t xml:space="preserve">využít bez podmínky </w:t>
      </w:r>
      <w:r w:rsidR="00D55466" w:rsidRPr="00A96884">
        <w:rPr>
          <w:rFonts w:cs="Arial"/>
          <w:color w:val="FF0000"/>
        </w:rPr>
        <w:t>tanče</w:t>
      </w:r>
      <w:r w:rsidRPr="00A96884">
        <w:rPr>
          <w:rFonts w:cs="Arial"/>
          <w:color w:val="FF0000"/>
        </w:rPr>
        <w:t>ní</w:t>
      </w:r>
      <w:r w:rsidRPr="00081289">
        <w:rPr>
          <w:rFonts w:cs="Arial"/>
        </w:rPr>
        <w:t xml:space="preserve"> v páru, mělo by být sloučeno s nápadem, pestrostí a rozmanitostí. Předvedení může být v jedné technice, ale také v kombinaci dvou či více technik, může obsahovat také divadelní prvky. V této disciplíně je použito 4-D hodnocení, show hodnota je čtvrtým kritériem pro hodnocení choreografie. Vysoce se hodnotí originalita, image a prezentace choreografie, rozumí se tím koncepce díla, kvalita spojení myšlenky, hudby, a jeho dějové a výtvarné stránky.</w:t>
      </w:r>
    </w:p>
    <w:p w:rsidR="00A50A0E" w:rsidRPr="00081289" w:rsidRDefault="00A50A0E" w:rsidP="00A50A0E">
      <w:pPr>
        <w:numPr>
          <w:ilvl w:val="1"/>
          <w:numId w:val="25"/>
        </w:numPr>
        <w:spacing w:after="0"/>
        <w:jc w:val="both"/>
        <w:rPr>
          <w:rFonts w:cs="Arial"/>
          <w:b/>
          <w:u w:val="single"/>
        </w:rPr>
      </w:pPr>
      <w:r w:rsidRPr="00081289">
        <w:rPr>
          <w:rFonts w:eastAsia="MS Mincho" w:cs="Arial"/>
          <w:b/>
        </w:rPr>
        <w:t>Povolené a doporučené figury a pohyby:</w:t>
      </w:r>
      <w:r w:rsidRPr="00081289">
        <w:rPr>
          <w:rFonts w:eastAsia="MS Mincho" w:cs="Arial"/>
        </w:rPr>
        <w:t xml:space="preserve"> Dle popisu jednotlivých tanců. </w:t>
      </w:r>
      <w:r w:rsidRPr="00081289">
        <w:rPr>
          <w:rFonts w:eastAsia="MS Mincho"/>
        </w:rPr>
        <w:t>Akrobacie je povolena.</w:t>
      </w:r>
    </w:p>
    <w:p w:rsidR="00A50A0E" w:rsidRPr="009B675C" w:rsidRDefault="00A50A0E" w:rsidP="00A50A0E">
      <w:pPr>
        <w:numPr>
          <w:ilvl w:val="1"/>
          <w:numId w:val="25"/>
        </w:numPr>
        <w:spacing w:after="0"/>
        <w:jc w:val="both"/>
        <w:rPr>
          <w:rFonts w:cs="Arial"/>
          <w:b/>
          <w:color w:val="00B0F0"/>
          <w:u w:val="single"/>
        </w:rPr>
      </w:pPr>
      <w:r w:rsidRPr="00081289">
        <w:rPr>
          <w:rFonts w:eastAsia="MS Mincho" w:cs="Arial"/>
          <w:b/>
        </w:rPr>
        <w:t>Zakázané figury:</w:t>
      </w:r>
      <w:r w:rsidRPr="00081289">
        <w:rPr>
          <w:rFonts w:eastAsia="MS Mincho" w:cs="Arial"/>
        </w:rPr>
        <w:t xml:space="preserve"> </w:t>
      </w:r>
      <w:r w:rsidRPr="0093201A">
        <w:rPr>
          <w:rFonts w:cs="Arial"/>
          <w:strike/>
          <w:color w:val="FF0000"/>
        </w:rPr>
        <w:t xml:space="preserve">Figury, které jsou uznány a popsány jako figury které se používají ve sportovním Lat - </w:t>
      </w:r>
      <w:proofErr w:type="spellStart"/>
      <w:r w:rsidRPr="0093201A">
        <w:rPr>
          <w:rFonts w:cs="Arial"/>
          <w:strike/>
          <w:color w:val="FF0000"/>
        </w:rPr>
        <w:t>Am</w:t>
      </w:r>
      <w:proofErr w:type="spellEnd"/>
      <w:r w:rsidRPr="0093201A">
        <w:rPr>
          <w:rFonts w:cs="Arial"/>
          <w:strike/>
          <w:color w:val="FF0000"/>
        </w:rPr>
        <w:t xml:space="preserve"> tanci, mohou být tančeny maximálně 4 takty v součtu v průběhu celého.</w:t>
      </w:r>
      <w:r w:rsidRPr="009B675C">
        <w:rPr>
          <w:rFonts w:cs="Arial"/>
          <w:color w:val="00B0F0"/>
        </w:rPr>
        <w:t xml:space="preserve"> </w:t>
      </w:r>
      <w:r w:rsidRPr="005537C0">
        <w:rPr>
          <w:rFonts w:cs="Arial"/>
        </w:rPr>
        <w:t xml:space="preserve">V průběhu choreografie musí dominovat technika </w:t>
      </w:r>
      <w:r w:rsidRPr="005537C0">
        <w:rPr>
          <w:rFonts w:cs="Arial"/>
          <w:strike/>
          <w:color w:val="FF0000"/>
        </w:rPr>
        <w:t>kroků</w:t>
      </w:r>
      <w:r w:rsidRPr="009B675C">
        <w:rPr>
          <w:rFonts w:cs="Arial"/>
          <w:color w:val="00B0F0"/>
        </w:rPr>
        <w:t xml:space="preserve"> </w:t>
      </w:r>
      <w:r w:rsidR="005537C0" w:rsidRPr="00D55466">
        <w:rPr>
          <w:rFonts w:cs="Arial"/>
          <w:color w:val="FF0000"/>
        </w:rPr>
        <w:t>Karibských</w:t>
      </w:r>
      <w:r w:rsidRPr="00D55466">
        <w:rPr>
          <w:rFonts w:cs="Arial"/>
          <w:color w:val="FF0000"/>
        </w:rPr>
        <w:t xml:space="preserve"> tanců IDO</w:t>
      </w:r>
      <w:r w:rsidRPr="005537C0">
        <w:rPr>
          <w:rFonts w:cs="Arial"/>
        </w:rPr>
        <w:t xml:space="preserve"> (</w:t>
      </w:r>
      <w:r w:rsidRPr="00D55466">
        <w:rPr>
          <w:rFonts w:cs="Arial"/>
          <w:strike/>
          <w:color w:val="FF0000"/>
        </w:rPr>
        <w:t>tedy</w:t>
      </w:r>
      <w:r w:rsidRPr="005537C0">
        <w:rPr>
          <w:rFonts w:cs="Arial"/>
        </w:rPr>
        <w:t xml:space="preserve"> Salsa, </w:t>
      </w:r>
      <w:proofErr w:type="spellStart"/>
      <w:r w:rsidRPr="005537C0">
        <w:rPr>
          <w:rFonts w:cs="Arial"/>
        </w:rPr>
        <w:t>Bachata</w:t>
      </w:r>
      <w:proofErr w:type="spellEnd"/>
      <w:r w:rsidRPr="005537C0">
        <w:rPr>
          <w:rFonts w:cs="Arial"/>
        </w:rPr>
        <w:t xml:space="preserve">, </w:t>
      </w:r>
      <w:proofErr w:type="spellStart"/>
      <w:r w:rsidRPr="005537C0">
        <w:rPr>
          <w:rFonts w:cs="Arial"/>
        </w:rPr>
        <w:t>Merengue</w:t>
      </w:r>
      <w:proofErr w:type="spellEnd"/>
      <w:r w:rsidR="00D55466">
        <w:rPr>
          <w:rFonts w:cs="Arial"/>
          <w:color w:val="FF0000"/>
        </w:rPr>
        <w:t>) nebo</w:t>
      </w:r>
      <w:r w:rsidRPr="005537C0">
        <w:rPr>
          <w:rFonts w:cs="Arial"/>
        </w:rPr>
        <w:t xml:space="preserve"> Tango Argentino.</w:t>
      </w:r>
      <w:r w:rsidR="009B675C" w:rsidRPr="005537C0">
        <w:rPr>
          <w:rFonts w:cs="Arial"/>
        </w:rPr>
        <w:t xml:space="preserve"> </w:t>
      </w:r>
    </w:p>
    <w:p w:rsidR="00A50A0E" w:rsidRPr="00081289" w:rsidRDefault="00A50A0E" w:rsidP="00A50A0E">
      <w:pPr>
        <w:numPr>
          <w:ilvl w:val="1"/>
          <w:numId w:val="25"/>
        </w:numPr>
        <w:spacing w:after="0"/>
        <w:jc w:val="both"/>
        <w:rPr>
          <w:rFonts w:cs="Arial"/>
          <w:b/>
          <w:u w:val="single"/>
        </w:rPr>
      </w:pPr>
      <w:r w:rsidRPr="00081289">
        <w:rPr>
          <w:rFonts w:eastAsia="MS Mincho" w:cs="Arial"/>
          <w:b/>
        </w:rPr>
        <w:t>Rekvizity:</w:t>
      </w:r>
      <w:r w:rsidRPr="00081289">
        <w:rPr>
          <w:rFonts w:eastAsia="MS Mincho" w:cs="Arial"/>
        </w:rPr>
        <w:t xml:space="preserve"> bez omezení. </w:t>
      </w:r>
    </w:p>
    <w:p w:rsidR="00A50A0E" w:rsidRPr="00081289" w:rsidRDefault="00A50A0E" w:rsidP="00A50A0E">
      <w:pPr>
        <w:spacing w:before="600"/>
        <w:jc w:val="both"/>
        <w:rPr>
          <w:rFonts w:cs="Arial"/>
          <w:b/>
          <w:u w:val="single"/>
        </w:rPr>
      </w:pPr>
      <w:r w:rsidRPr="00081289">
        <w:rPr>
          <w:rFonts w:cs="Arial"/>
          <w:b/>
          <w:u w:val="single"/>
        </w:rPr>
        <w:t>KARIBSKÉ SHOW DUO:</w:t>
      </w:r>
    </w:p>
    <w:p w:rsidR="00A50A0E" w:rsidRPr="00081289" w:rsidRDefault="00A50A0E" w:rsidP="00A50A0E">
      <w:pPr>
        <w:numPr>
          <w:ilvl w:val="1"/>
          <w:numId w:val="26"/>
        </w:numPr>
        <w:spacing w:after="0"/>
        <w:jc w:val="both"/>
        <w:rPr>
          <w:rFonts w:cs="Arial"/>
          <w:b/>
          <w:u w:val="single"/>
        </w:rPr>
      </w:pPr>
      <w:r w:rsidRPr="00081289">
        <w:rPr>
          <w:rFonts w:eastAsia="MS Mincho" w:cs="Arial"/>
          <w:b/>
        </w:rPr>
        <w:t>Počet tanečníků:</w:t>
      </w:r>
      <w:r w:rsidRPr="00081289">
        <w:rPr>
          <w:rFonts w:eastAsia="MS Mincho" w:cs="Arial"/>
        </w:rPr>
        <w:t xml:space="preserve"> 2 (</w:t>
      </w:r>
      <w:r w:rsidRPr="00081289">
        <w:rPr>
          <w:rFonts w:eastAsia="MS Mincho"/>
        </w:rPr>
        <w:t>všechny varianty - MM, MŽ, ŽŽ - jedna disciplína</w:t>
      </w:r>
      <w:r w:rsidRPr="00081289">
        <w:rPr>
          <w:rFonts w:eastAsia="MS Mincho" w:cs="Arial"/>
        </w:rPr>
        <w:t>)</w:t>
      </w:r>
    </w:p>
    <w:p w:rsidR="00A50A0E" w:rsidRPr="00081289" w:rsidRDefault="00A50A0E" w:rsidP="00A50A0E">
      <w:pPr>
        <w:numPr>
          <w:ilvl w:val="1"/>
          <w:numId w:val="26"/>
        </w:numPr>
        <w:spacing w:after="0"/>
        <w:ind w:left="714" w:hanging="357"/>
        <w:jc w:val="both"/>
        <w:rPr>
          <w:rFonts w:cs="Arial"/>
          <w:b/>
          <w:u w:val="single"/>
        </w:rPr>
      </w:pPr>
      <w:r w:rsidRPr="00081289">
        <w:rPr>
          <w:rFonts w:eastAsia="MS Mincho" w:cs="Arial"/>
          <w:b/>
        </w:rPr>
        <w:t>Věkové kategorie:</w:t>
      </w:r>
      <w:r w:rsidRPr="00081289">
        <w:rPr>
          <w:rFonts w:eastAsia="MS Mincho" w:cs="Arial"/>
        </w:rPr>
        <w:t xml:space="preserve"> </w:t>
      </w:r>
      <w:proofErr w:type="spellStart"/>
      <w:r w:rsidRPr="00081289">
        <w:rPr>
          <w:rFonts w:eastAsia="MS Mincho" w:cs="Arial"/>
        </w:rPr>
        <w:t>Children</w:t>
      </w:r>
      <w:proofErr w:type="spellEnd"/>
      <w:r w:rsidRPr="00081289">
        <w:rPr>
          <w:rFonts w:eastAsia="MS Mincho" w:cs="Arial"/>
        </w:rPr>
        <w:t xml:space="preserve">, </w:t>
      </w:r>
      <w:proofErr w:type="spellStart"/>
      <w:r w:rsidRPr="00081289">
        <w:rPr>
          <w:rFonts w:eastAsia="MS Mincho" w:cs="Arial"/>
        </w:rPr>
        <w:t>Juniors</w:t>
      </w:r>
      <w:proofErr w:type="spellEnd"/>
      <w:r w:rsidRPr="00081289">
        <w:rPr>
          <w:rFonts w:eastAsia="MS Mincho" w:cs="Arial"/>
        </w:rPr>
        <w:t xml:space="preserve">, </w:t>
      </w:r>
      <w:proofErr w:type="spellStart"/>
      <w:r w:rsidRPr="00081289">
        <w:rPr>
          <w:rFonts w:eastAsia="MS Mincho" w:cs="Arial"/>
        </w:rPr>
        <w:t>Adults</w:t>
      </w:r>
      <w:proofErr w:type="spellEnd"/>
      <w:r w:rsidR="00DB474E" w:rsidRPr="00081289">
        <w:rPr>
          <w:rFonts w:eastAsia="MS Mincho" w:cs="Arial"/>
        </w:rPr>
        <w:t xml:space="preserve">, pro nominace na IDO budou SJ v </w:t>
      </w:r>
      <w:proofErr w:type="spellStart"/>
      <w:r w:rsidR="00DB474E" w:rsidRPr="00081289">
        <w:rPr>
          <w:rFonts w:eastAsia="MS Mincho" w:cs="Arial"/>
        </w:rPr>
        <w:t>Juniors</w:t>
      </w:r>
      <w:proofErr w:type="spellEnd"/>
      <w:r w:rsidR="00DB474E" w:rsidRPr="00081289">
        <w:rPr>
          <w:rFonts w:eastAsia="MS Mincho" w:cs="Arial"/>
        </w:rPr>
        <w:t xml:space="preserve"> rozděleny na </w:t>
      </w:r>
      <w:proofErr w:type="spellStart"/>
      <w:r w:rsidR="00DB474E" w:rsidRPr="00081289">
        <w:rPr>
          <w:rFonts w:eastAsia="MS Mincho" w:cs="Arial"/>
        </w:rPr>
        <w:t>Juniors</w:t>
      </w:r>
      <w:proofErr w:type="spellEnd"/>
      <w:r w:rsidR="00DB474E" w:rsidRPr="00081289">
        <w:rPr>
          <w:rFonts w:eastAsia="MS Mincho" w:cs="Arial"/>
        </w:rPr>
        <w:t xml:space="preserve"> 1 a </w:t>
      </w:r>
      <w:proofErr w:type="spellStart"/>
      <w:r w:rsidR="00DB474E" w:rsidRPr="00081289">
        <w:rPr>
          <w:rFonts w:eastAsia="MS Mincho" w:cs="Arial"/>
        </w:rPr>
        <w:t>Juniors</w:t>
      </w:r>
      <w:proofErr w:type="spellEnd"/>
      <w:r w:rsidR="00DB474E" w:rsidRPr="00081289">
        <w:rPr>
          <w:rFonts w:eastAsia="MS Mincho" w:cs="Arial"/>
        </w:rPr>
        <w:t xml:space="preserve"> 2 (POZOR, kdo chce mít možnost reprezentovat, aby i poté splňovali pravidlo, že t</w:t>
      </w:r>
      <w:r w:rsidR="00DB474E" w:rsidRPr="00081289">
        <w:t xml:space="preserve">anečníci v duu, kteří nespadají do stejné věkové kategorie, mohou mít rozdíl věku max. o </w:t>
      </w:r>
      <w:r w:rsidR="00651B0B">
        <w:rPr>
          <w:color w:val="FF0000"/>
        </w:rPr>
        <w:t>3</w:t>
      </w:r>
      <w:r w:rsidR="00DB474E" w:rsidRPr="00081289">
        <w:t xml:space="preserve"> roky)</w:t>
      </w:r>
      <w:r w:rsidR="00DB474E" w:rsidRPr="00081289">
        <w:rPr>
          <w:rFonts w:eastAsia="MS Mincho" w:cs="Arial"/>
        </w:rPr>
        <w:t>.</w:t>
      </w:r>
    </w:p>
    <w:p w:rsidR="00A50A0E" w:rsidRPr="00081289" w:rsidRDefault="00A50A0E" w:rsidP="00A50A0E">
      <w:pPr>
        <w:numPr>
          <w:ilvl w:val="1"/>
          <w:numId w:val="26"/>
        </w:numPr>
        <w:spacing w:after="0"/>
        <w:jc w:val="both"/>
        <w:rPr>
          <w:rFonts w:cs="Arial"/>
          <w:b/>
          <w:u w:val="single"/>
        </w:rPr>
      </w:pPr>
      <w:r w:rsidRPr="00081289">
        <w:rPr>
          <w:rFonts w:eastAsia="MS Mincho" w:cs="Arial"/>
          <w:b/>
        </w:rPr>
        <w:t>Hudba:</w:t>
      </w:r>
      <w:r w:rsidRPr="00081289">
        <w:rPr>
          <w:rFonts w:eastAsia="MS Mincho" w:cs="Arial"/>
        </w:rPr>
        <w:t xml:space="preserve"> </w:t>
      </w:r>
      <w:r w:rsidRPr="00081289">
        <w:rPr>
          <w:rFonts w:cs="Arial"/>
        </w:rPr>
        <w:t xml:space="preserve">Vlastní nahrávka ve stylu Salsa, </w:t>
      </w:r>
      <w:proofErr w:type="spellStart"/>
      <w:r w:rsidRPr="00081289">
        <w:rPr>
          <w:rFonts w:cs="Arial"/>
        </w:rPr>
        <w:t>Bachata</w:t>
      </w:r>
      <w:proofErr w:type="spellEnd"/>
      <w:r w:rsidRPr="00081289">
        <w:rPr>
          <w:rFonts w:cs="Arial"/>
        </w:rPr>
        <w:t xml:space="preserve">, </w:t>
      </w:r>
      <w:proofErr w:type="spellStart"/>
      <w:r w:rsidRPr="00081289">
        <w:rPr>
          <w:rFonts w:cs="Arial"/>
        </w:rPr>
        <w:t>Merengue</w:t>
      </w:r>
      <w:proofErr w:type="spellEnd"/>
      <w:r w:rsidRPr="00081289">
        <w:rPr>
          <w:rFonts w:cs="Arial"/>
        </w:rPr>
        <w:t xml:space="preserve"> a jiná, inspirovaná Latino hudbou dle uvážení. Jiné hudební styly mohou být použity, ale nesmí dominovat.</w:t>
      </w:r>
    </w:p>
    <w:p w:rsidR="00A50A0E" w:rsidRPr="00081289" w:rsidRDefault="00A50A0E" w:rsidP="00A50A0E">
      <w:pPr>
        <w:numPr>
          <w:ilvl w:val="1"/>
          <w:numId w:val="26"/>
        </w:numPr>
        <w:spacing w:after="0"/>
        <w:jc w:val="both"/>
        <w:rPr>
          <w:rFonts w:cs="Arial"/>
          <w:b/>
          <w:u w:val="single"/>
        </w:rPr>
      </w:pPr>
      <w:r w:rsidRPr="00081289">
        <w:rPr>
          <w:rFonts w:eastAsia="MS Mincho" w:cs="Arial"/>
          <w:b/>
        </w:rPr>
        <w:t>Délka vystoupení:</w:t>
      </w:r>
      <w:r w:rsidRPr="00081289">
        <w:rPr>
          <w:rFonts w:eastAsia="MS Mincho" w:cs="Arial"/>
        </w:rPr>
        <w:t xml:space="preserve"> </w:t>
      </w:r>
      <w:r w:rsidRPr="00081289">
        <w:rPr>
          <w:rFonts w:cs="Arial"/>
          <w:bCs/>
          <w:shd w:val="clear" w:color="auto" w:fill="FFFFFF"/>
        </w:rPr>
        <w:t xml:space="preserve">v předkolech 1:00 - 1:15, semifinále a finále </w:t>
      </w:r>
      <w:r w:rsidRPr="00081289">
        <w:rPr>
          <w:rFonts w:eastAsia="MS Mincho"/>
        </w:rPr>
        <w:t>1:45 – 2:15 min.</w:t>
      </w:r>
    </w:p>
    <w:p w:rsidR="00A50A0E" w:rsidRPr="00081289" w:rsidRDefault="00A50A0E" w:rsidP="00A50A0E">
      <w:pPr>
        <w:pStyle w:val="Prosttext1"/>
        <w:ind w:left="360"/>
        <w:jc w:val="both"/>
        <w:rPr>
          <w:rFonts w:ascii="Arial" w:eastAsia="MS Mincho" w:hAnsi="Arial"/>
          <w:b/>
        </w:rPr>
      </w:pPr>
      <w:r w:rsidRPr="00081289">
        <w:rPr>
          <w:rFonts w:ascii="Arial" w:eastAsia="MS Mincho" w:hAnsi="Arial"/>
          <w:b/>
        </w:rPr>
        <w:t>všechna další pravidla jsou stejná jako u SÓLO</w:t>
      </w:r>
    </w:p>
    <w:p w:rsidR="00A50A0E" w:rsidRPr="00081289" w:rsidRDefault="00A50A0E" w:rsidP="00A50A0E">
      <w:pPr>
        <w:spacing w:before="600"/>
        <w:jc w:val="both"/>
        <w:rPr>
          <w:rFonts w:cs="Arial"/>
          <w:b/>
          <w:u w:val="single"/>
        </w:rPr>
      </w:pPr>
      <w:r w:rsidRPr="00081289">
        <w:rPr>
          <w:rFonts w:cs="Arial"/>
          <w:b/>
          <w:u w:val="single"/>
        </w:rPr>
        <w:t>KARIBSKÉ SHOW MAL</w:t>
      </w:r>
      <w:r w:rsidR="00F636EC">
        <w:rPr>
          <w:rFonts w:cs="Arial"/>
          <w:b/>
          <w:color w:val="FF0000"/>
          <w:u w:val="single"/>
        </w:rPr>
        <w:t>Á</w:t>
      </w:r>
      <w:r w:rsidRPr="00081289">
        <w:rPr>
          <w:rFonts w:cs="Arial"/>
          <w:b/>
          <w:u w:val="single"/>
        </w:rPr>
        <w:t xml:space="preserve"> SKUPIN</w:t>
      </w:r>
      <w:r w:rsidR="00F636EC">
        <w:rPr>
          <w:rFonts w:cs="Arial"/>
          <w:b/>
          <w:color w:val="FF0000"/>
          <w:u w:val="single"/>
        </w:rPr>
        <w:t>A</w:t>
      </w:r>
      <w:r w:rsidRPr="00081289">
        <w:rPr>
          <w:rFonts w:cs="Arial"/>
          <w:b/>
          <w:u w:val="single"/>
        </w:rPr>
        <w:t>:</w:t>
      </w:r>
    </w:p>
    <w:p w:rsidR="00A50A0E" w:rsidRPr="00081289" w:rsidRDefault="00A50A0E" w:rsidP="00A50A0E">
      <w:pPr>
        <w:numPr>
          <w:ilvl w:val="1"/>
          <w:numId w:val="27"/>
        </w:numPr>
        <w:spacing w:after="0"/>
        <w:jc w:val="both"/>
        <w:rPr>
          <w:rFonts w:cs="Arial"/>
          <w:b/>
          <w:u w:val="single"/>
        </w:rPr>
      </w:pPr>
      <w:r w:rsidRPr="00081289">
        <w:rPr>
          <w:rFonts w:eastAsia="MS Mincho" w:cs="Arial"/>
          <w:b/>
        </w:rPr>
        <w:t>Počet tanečníků:</w:t>
      </w:r>
      <w:r w:rsidRPr="00081289">
        <w:rPr>
          <w:rFonts w:eastAsia="MS Mincho" w:cs="Arial"/>
        </w:rPr>
        <w:t xml:space="preserve"> 3 - 7 </w:t>
      </w:r>
    </w:p>
    <w:p w:rsidR="00A50A0E" w:rsidRPr="00081289" w:rsidRDefault="00A50A0E" w:rsidP="00A50A0E">
      <w:pPr>
        <w:numPr>
          <w:ilvl w:val="1"/>
          <w:numId w:val="27"/>
        </w:numPr>
        <w:spacing w:after="0"/>
        <w:ind w:left="714" w:hanging="357"/>
        <w:jc w:val="both"/>
        <w:rPr>
          <w:rFonts w:cs="Arial"/>
          <w:b/>
          <w:u w:val="single"/>
        </w:rPr>
      </w:pPr>
      <w:r w:rsidRPr="00081289">
        <w:rPr>
          <w:rFonts w:eastAsia="MS Mincho" w:cs="Arial"/>
          <w:b/>
        </w:rPr>
        <w:t>Věkové kategorie:</w:t>
      </w:r>
      <w:r w:rsidRPr="00081289">
        <w:rPr>
          <w:rFonts w:eastAsia="MS Mincho" w:cs="Arial"/>
        </w:rPr>
        <w:t xml:space="preserve"> Mini</w:t>
      </w:r>
      <w:r w:rsidR="00DA3148" w:rsidRPr="00081289">
        <w:rPr>
          <w:rFonts w:eastAsia="MS Mincho" w:cs="Arial"/>
        </w:rPr>
        <w:t xml:space="preserve"> </w:t>
      </w:r>
      <w:proofErr w:type="spellStart"/>
      <w:r w:rsidR="00DA3148" w:rsidRPr="00081289">
        <w:rPr>
          <w:rFonts w:eastAsia="MS Mincho" w:cs="Arial"/>
        </w:rPr>
        <w:t>kids</w:t>
      </w:r>
      <w:proofErr w:type="spellEnd"/>
      <w:r w:rsidRPr="00081289">
        <w:rPr>
          <w:rFonts w:eastAsia="MS Mincho" w:cs="Arial"/>
        </w:rPr>
        <w:t xml:space="preserve">, </w:t>
      </w:r>
      <w:proofErr w:type="spellStart"/>
      <w:r w:rsidRPr="00081289">
        <w:rPr>
          <w:rFonts w:eastAsia="MS Mincho" w:cs="Arial"/>
        </w:rPr>
        <w:t>Children</w:t>
      </w:r>
      <w:proofErr w:type="spellEnd"/>
      <w:r w:rsidRPr="00081289">
        <w:rPr>
          <w:rFonts w:eastAsia="MS Mincho" w:cs="Arial"/>
        </w:rPr>
        <w:t xml:space="preserve">, </w:t>
      </w:r>
      <w:proofErr w:type="spellStart"/>
      <w:r w:rsidRPr="00081289">
        <w:rPr>
          <w:rFonts w:eastAsia="MS Mincho" w:cs="Arial"/>
        </w:rPr>
        <w:t>Juniors</w:t>
      </w:r>
      <w:proofErr w:type="spellEnd"/>
      <w:r w:rsidRPr="00081289">
        <w:rPr>
          <w:rFonts w:eastAsia="MS Mincho" w:cs="Arial"/>
        </w:rPr>
        <w:t xml:space="preserve">, </w:t>
      </w:r>
      <w:proofErr w:type="spellStart"/>
      <w:r w:rsidRPr="00081289">
        <w:rPr>
          <w:rFonts w:eastAsia="MS Mincho" w:cs="Arial"/>
        </w:rPr>
        <w:t>Adults</w:t>
      </w:r>
      <w:proofErr w:type="spellEnd"/>
      <w:r w:rsidRPr="00081289">
        <w:rPr>
          <w:rFonts w:eastAsia="MS Mincho" w:cs="Arial"/>
        </w:rPr>
        <w:t xml:space="preserve">, </w:t>
      </w:r>
      <w:proofErr w:type="spellStart"/>
      <w:r w:rsidRPr="00081289">
        <w:rPr>
          <w:rFonts w:eastAsia="MS Mincho" w:cs="Arial"/>
        </w:rPr>
        <w:t>Adults</w:t>
      </w:r>
      <w:proofErr w:type="spellEnd"/>
      <w:r w:rsidRPr="00081289">
        <w:rPr>
          <w:rFonts w:eastAsia="MS Mincho" w:cs="Arial"/>
        </w:rPr>
        <w:t xml:space="preserve"> 2</w:t>
      </w:r>
    </w:p>
    <w:p w:rsidR="00A50A0E" w:rsidRPr="00081289" w:rsidRDefault="00A50A0E" w:rsidP="00A50A0E">
      <w:pPr>
        <w:numPr>
          <w:ilvl w:val="1"/>
          <w:numId w:val="27"/>
        </w:numPr>
        <w:spacing w:after="0"/>
        <w:jc w:val="both"/>
        <w:rPr>
          <w:rFonts w:cs="Arial"/>
          <w:b/>
          <w:u w:val="single"/>
        </w:rPr>
      </w:pPr>
      <w:r w:rsidRPr="00081289">
        <w:rPr>
          <w:rFonts w:eastAsia="MS Mincho" w:cs="Arial"/>
          <w:b/>
        </w:rPr>
        <w:t>Hudba:</w:t>
      </w:r>
      <w:r w:rsidRPr="00081289">
        <w:rPr>
          <w:rFonts w:eastAsia="MS Mincho" w:cs="Arial"/>
        </w:rPr>
        <w:t xml:space="preserve"> </w:t>
      </w:r>
      <w:r w:rsidRPr="00081289">
        <w:rPr>
          <w:rFonts w:cs="Arial"/>
        </w:rPr>
        <w:t xml:space="preserve">Vlastní nahrávka ve stylu Salsa, </w:t>
      </w:r>
      <w:proofErr w:type="spellStart"/>
      <w:r w:rsidRPr="00081289">
        <w:rPr>
          <w:rFonts w:cs="Arial"/>
        </w:rPr>
        <w:t>Bachata</w:t>
      </w:r>
      <w:proofErr w:type="spellEnd"/>
      <w:r w:rsidRPr="00081289">
        <w:rPr>
          <w:rFonts w:cs="Arial"/>
        </w:rPr>
        <w:t xml:space="preserve">, </w:t>
      </w:r>
      <w:proofErr w:type="spellStart"/>
      <w:r w:rsidRPr="00081289">
        <w:rPr>
          <w:rFonts w:cs="Arial"/>
        </w:rPr>
        <w:t>Merengue</w:t>
      </w:r>
      <w:proofErr w:type="spellEnd"/>
      <w:r w:rsidRPr="00081289">
        <w:rPr>
          <w:rFonts w:cs="Arial"/>
        </w:rPr>
        <w:t xml:space="preserve"> a jiná, inspirovaná Latino hudbou dle uvážení. Jiné hudební styly mohou být použity, ale nesmí dominovat.</w:t>
      </w:r>
    </w:p>
    <w:p w:rsidR="00A50A0E" w:rsidRPr="00081289" w:rsidRDefault="00A50A0E" w:rsidP="00A50A0E">
      <w:pPr>
        <w:numPr>
          <w:ilvl w:val="1"/>
          <w:numId w:val="27"/>
        </w:numPr>
        <w:spacing w:after="0"/>
        <w:jc w:val="both"/>
        <w:rPr>
          <w:rFonts w:cs="Arial"/>
          <w:b/>
          <w:u w:val="single"/>
        </w:rPr>
      </w:pPr>
      <w:r w:rsidRPr="00081289">
        <w:rPr>
          <w:rFonts w:eastAsia="MS Mincho" w:cs="Arial"/>
          <w:b/>
        </w:rPr>
        <w:t>Délka vystoupení:</w:t>
      </w:r>
      <w:r w:rsidRPr="00081289">
        <w:rPr>
          <w:rFonts w:eastAsia="MS Mincho" w:cs="Arial"/>
        </w:rPr>
        <w:t xml:space="preserve"> 2</w:t>
      </w:r>
      <w:r w:rsidRPr="00081289">
        <w:rPr>
          <w:rFonts w:eastAsia="MS Mincho"/>
        </w:rPr>
        <w:t>:30 – 3:00 min.</w:t>
      </w:r>
    </w:p>
    <w:p w:rsidR="00A50A0E" w:rsidRPr="00081289" w:rsidRDefault="00A50A0E" w:rsidP="00A50A0E">
      <w:pPr>
        <w:pStyle w:val="Prosttext1"/>
        <w:ind w:left="360"/>
        <w:jc w:val="both"/>
        <w:rPr>
          <w:rFonts w:ascii="Arial" w:eastAsia="MS Mincho" w:hAnsi="Arial"/>
          <w:b/>
        </w:rPr>
      </w:pPr>
      <w:r w:rsidRPr="00081289">
        <w:rPr>
          <w:rFonts w:ascii="Arial" w:eastAsia="MS Mincho" w:hAnsi="Arial"/>
          <w:b/>
        </w:rPr>
        <w:t>všechna další pravidla jsou stejná jako u SÓLO</w:t>
      </w:r>
    </w:p>
    <w:p w:rsidR="00A50A0E" w:rsidRPr="003D3B01" w:rsidRDefault="00A50A0E" w:rsidP="00A50A0E">
      <w:pPr>
        <w:spacing w:before="600"/>
        <w:jc w:val="both"/>
        <w:rPr>
          <w:rFonts w:cs="Arial"/>
          <w:b/>
          <w:strike/>
          <w:color w:val="FF0000"/>
          <w:u w:val="single"/>
        </w:rPr>
      </w:pPr>
      <w:r w:rsidRPr="003D3B01">
        <w:rPr>
          <w:rFonts w:cs="Arial"/>
          <w:b/>
          <w:strike/>
          <w:color w:val="FF0000"/>
          <w:u w:val="single"/>
        </w:rPr>
        <w:t>SYNCHRO DANCE MALÁ SKUPINA:</w:t>
      </w:r>
    </w:p>
    <w:p w:rsidR="00A50A0E" w:rsidRPr="003D3B01" w:rsidRDefault="00A50A0E" w:rsidP="00A50A0E">
      <w:pPr>
        <w:numPr>
          <w:ilvl w:val="1"/>
          <w:numId w:val="28"/>
        </w:numPr>
        <w:spacing w:after="0"/>
        <w:jc w:val="both"/>
        <w:rPr>
          <w:rFonts w:cs="Arial"/>
          <w:b/>
          <w:strike/>
          <w:color w:val="FF0000"/>
          <w:u w:val="single"/>
        </w:rPr>
      </w:pPr>
      <w:r w:rsidRPr="003D3B01">
        <w:rPr>
          <w:rFonts w:eastAsia="MS Mincho" w:cs="Arial"/>
          <w:b/>
          <w:strike/>
          <w:color w:val="FF0000"/>
        </w:rPr>
        <w:t>Počet tanečníků:</w:t>
      </w:r>
      <w:r w:rsidRPr="003D3B01">
        <w:rPr>
          <w:rFonts w:eastAsia="MS Mincho" w:cs="Arial"/>
          <w:strike/>
          <w:color w:val="FF0000"/>
        </w:rPr>
        <w:t xml:space="preserve"> 3 - 7</w:t>
      </w:r>
    </w:p>
    <w:p w:rsidR="00A50A0E" w:rsidRPr="003D3B01" w:rsidRDefault="00A50A0E" w:rsidP="00A50A0E">
      <w:pPr>
        <w:numPr>
          <w:ilvl w:val="1"/>
          <w:numId w:val="28"/>
        </w:numPr>
        <w:spacing w:after="0"/>
        <w:jc w:val="both"/>
        <w:rPr>
          <w:rFonts w:cs="Arial"/>
          <w:b/>
          <w:strike/>
          <w:color w:val="FF0000"/>
          <w:u w:val="single"/>
        </w:rPr>
      </w:pPr>
      <w:r w:rsidRPr="003D3B01">
        <w:rPr>
          <w:rFonts w:eastAsia="MS Mincho" w:cs="Arial"/>
          <w:b/>
          <w:strike/>
          <w:color w:val="FF0000"/>
        </w:rPr>
        <w:t>Věkové kategorie:</w:t>
      </w:r>
      <w:r w:rsidRPr="003D3B01">
        <w:rPr>
          <w:rFonts w:eastAsia="MS Mincho" w:cs="Arial"/>
          <w:strike/>
          <w:color w:val="FF0000"/>
        </w:rPr>
        <w:t xml:space="preserve"> </w:t>
      </w:r>
      <w:proofErr w:type="spellStart"/>
      <w:r w:rsidRPr="003D3B01">
        <w:rPr>
          <w:rFonts w:eastAsia="MS Mincho" w:cs="Arial"/>
          <w:strike/>
          <w:color w:val="FF0000"/>
        </w:rPr>
        <w:t>Children</w:t>
      </w:r>
      <w:proofErr w:type="spellEnd"/>
      <w:r w:rsidRPr="003D3B01">
        <w:rPr>
          <w:rFonts w:eastAsia="MS Mincho" w:cs="Arial"/>
          <w:strike/>
          <w:color w:val="FF0000"/>
        </w:rPr>
        <w:t xml:space="preserve">, </w:t>
      </w:r>
      <w:proofErr w:type="spellStart"/>
      <w:r w:rsidRPr="003D3B01">
        <w:rPr>
          <w:rFonts w:eastAsia="MS Mincho" w:cs="Arial"/>
          <w:strike/>
          <w:color w:val="FF0000"/>
        </w:rPr>
        <w:t>Juniors</w:t>
      </w:r>
      <w:proofErr w:type="spellEnd"/>
      <w:r w:rsidRPr="003D3B01">
        <w:rPr>
          <w:rFonts w:eastAsia="MS Mincho" w:cs="Arial"/>
          <w:strike/>
          <w:color w:val="FF0000"/>
        </w:rPr>
        <w:t xml:space="preserve">, </w:t>
      </w:r>
      <w:proofErr w:type="spellStart"/>
      <w:r w:rsidRPr="003D3B01">
        <w:rPr>
          <w:rFonts w:eastAsia="MS Mincho" w:cs="Arial"/>
          <w:strike/>
          <w:color w:val="FF0000"/>
        </w:rPr>
        <w:t>Adults</w:t>
      </w:r>
      <w:proofErr w:type="spellEnd"/>
    </w:p>
    <w:p w:rsidR="00A50A0E" w:rsidRPr="003D3B01" w:rsidRDefault="00A50A0E" w:rsidP="00A50A0E">
      <w:pPr>
        <w:numPr>
          <w:ilvl w:val="1"/>
          <w:numId w:val="28"/>
        </w:numPr>
        <w:spacing w:after="0"/>
        <w:jc w:val="both"/>
        <w:rPr>
          <w:rFonts w:cs="Arial"/>
          <w:b/>
          <w:strike/>
          <w:color w:val="FF0000"/>
          <w:u w:val="single"/>
        </w:rPr>
      </w:pPr>
      <w:r w:rsidRPr="003D3B01">
        <w:rPr>
          <w:rFonts w:eastAsia="MS Mincho" w:cs="Arial"/>
          <w:b/>
          <w:strike/>
          <w:color w:val="FF0000"/>
        </w:rPr>
        <w:t>Hudba:</w:t>
      </w:r>
      <w:r w:rsidRPr="003D3B01">
        <w:rPr>
          <w:rFonts w:eastAsia="MS Mincho" w:cs="Arial"/>
          <w:strike/>
          <w:color w:val="FF0000"/>
        </w:rPr>
        <w:t xml:space="preserve"> vlastní nahrávka</w:t>
      </w:r>
    </w:p>
    <w:p w:rsidR="00A50A0E" w:rsidRPr="003D3B01" w:rsidRDefault="00A50A0E" w:rsidP="00A50A0E">
      <w:pPr>
        <w:numPr>
          <w:ilvl w:val="1"/>
          <w:numId w:val="28"/>
        </w:numPr>
        <w:spacing w:after="0"/>
        <w:jc w:val="both"/>
        <w:rPr>
          <w:rFonts w:cs="Arial"/>
          <w:b/>
          <w:strike/>
          <w:color w:val="FF0000"/>
          <w:u w:val="single"/>
        </w:rPr>
      </w:pPr>
      <w:r w:rsidRPr="003D3B01">
        <w:rPr>
          <w:rFonts w:eastAsia="MS Mincho" w:cs="Arial"/>
          <w:b/>
          <w:strike/>
          <w:color w:val="FF0000"/>
        </w:rPr>
        <w:t>Délka vystoupení:</w:t>
      </w:r>
      <w:r w:rsidRPr="003D3B01">
        <w:rPr>
          <w:rFonts w:eastAsia="MS Mincho" w:cs="Arial"/>
          <w:strike/>
          <w:color w:val="FF0000"/>
        </w:rPr>
        <w:t xml:space="preserve"> 2:00 – 3:00 minuty</w:t>
      </w:r>
    </w:p>
    <w:p w:rsidR="00A50A0E" w:rsidRPr="003D3B01" w:rsidRDefault="00A50A0E" w:rsidP="00A50A0E">
      <w:pPr>
        <w:numPr>
          <w:ilvl w:val="1"/>
          <w:numId w:val="28"/>
        </w:numPr>
        <w:spacing w:after="0"/>
        <w:jc w:val="both"/>
        <w:rPr>
          <w:rFonts w:cs="Arial"/>
          <w:b/>
          <w:strike/>
          <w:color w:val="FF0000"/>
          <w:u w:val="single"/>
        </w:rPr>
      </w:pPr>
      <w:r w:rsidRPr="003D3B01">
        <w:rPr>
          <w:rFonts w:eastAsia="MS Mincho" w:cs="Arial"/>
          <w:b/>
          <w:strike/>
          <w:color w:val="FF0000"/>
        </w:rPr>
        <w:t>Tempo:</w:t>
      </w:r>
      <w:r w:rsidRPr="003D3B01">
        <w:rPr>
          <w:rFonts w:eastAsia="MS Mincho" w:cs="Arial"/>
          <w:strike/>
          <w:color w:val="FF0000"/>
        </w:rPr>
        <w:t xml:space="preserve"> bez omezení.</w:t>
      </w:r>
    </w:p>
    <w:p w:rsidR="00A50A0E" w:rsidRPr="003D3B01" w:rsidRDefault="00A50A0E" w:rsidP="00A50A0E">
      <w:pPr>
        <w:numPr>
          <w:ilvl w:val="1"/>
          <w:numId w:val="28"/>
        </w:numPr>
        <w:spacing w:after="0"/>
        <w:jc w:val="both"/>
        <w:rPr>
          <w:rFonts w:eastAsia="MS Mincho" w:cs="Arial"/>
          <w:strike/>
          <w:color w:val="FF0000"/>
        </w:rPr>
      </w:pPr>
      <w:r w:rsidRPr="003D3B01">
        <w:rPr>
          <w:rFonts w:eastAsia="MS Mincho" w:cs="Arial"/>
          <w:b/>
          <w:strike/>
          <w:color w:val="FF0000"/>
        </w:rPr>
        <w:t>Charakter tance:</w:t>
      </w:r>
      <w:r w:rsidRPr="003D3B01">
        <w:rPr>
          <w:rFonts w:eastAsia="MS Mincho" w:cs="Arial"/>
          <w:strike/>
          <w:color w:val="FF0000"/>
        </w:rPr>
        <w:t xml:space="preserve"> Základem této disciplíny je tanec bok po boku v synchronizaci. Všichni tanečníci musí provádět své pohyby a figury ve stejném čase, směru – udržující vzájemnou souhru po celou dobu vystoupení. Pouze v posledních 15-30 sekundách může dojít k uvolnění synchronizace</w:t>
      </w:r>
    </w:p>
    <w:p w:rsidR="00A50A0E" w:rsidRPr="003D3B01" w:rsidRDefault="00A50A0E" w:rsidP="00A50A0E">
      <w:pPr>
        <w:numPr>
          <w:ilvl w:val="1"/>
          <w:numId w:val="28"/>
        </w:numPr>
        <w:spacing w:after="0"/>
        <w:jc w:val="both"/>
        <w:rPr>
          <w:rFonts w:cs="Arial"/>
          <w:b/>
          <w:strike/>
          <w:color w:val="FF0000"/>
          <w:u w:val="single"/>
        </w:rPr>
      </w:pPr>
      <w:r w:rsidRPr="003D3B01">
        <w:rPr>
          <w:rFonts w:eastAsia="MS Mincho" w:cs="Arial"/>
          <w:b/>
          <w:strike/>
          <w:color w:val="FF0000"/>
        </w:rPr>
        <w:t>Povolené a doporučené figury a pohyby:</w:t>
      </w:r>
      <w:r w:rsidRPr="003D3B01">
        <w:rPr>
          <w:rFonts w:eastAsia="MS Mincho" w:cs="Arial"/>
          <w:strike/>
          <w:color w:val="FF0000"/>
        </w:rPr>
        <w:t xml:space="preserve"> </w:t>
      </w:r>
      <w:r w:rsidRPr="003D3B01">
        <w:rPr>
          <w:rFonts w:eastAsia="MS Mincho"/>
          <w:strike/>
          <w:color w:val="FF0000"/>
        </w:rPr>
        <w:t>není definováno, mohou být použity všechny taneční techniky bez omezení, jsou povoleny i Lat-</w:t>
      </w:r>
      <w:proofErr w:type="spellStart"/>
      <w:r w:rsidRPr="003D3B01">
        <w:rPr>
          <w:rFonts w:eastAsia="MS Mincho"/>
          <w:strike/>
          <w:color w:val="FF0000"/>
        </w:rPr>
        <w:t>Am</w:t>
      </w:r>
      <w:proofErr w:type="spellEnd"/>
      <w:r w:rsidRPr="003D3B01">
        <w:rPr>
          <w:rFonts w:eastAsia="MS Mincho"/>
          <w:strike/>
          <w:color w:val="FF0000"/>
        </w:rPr>
        <w:t xml:space="preserve"> a St. tance.</w:t>
      </w:r>
    </w:p>
    <w:p w:rsidR="00A50A0E" w:rsidRPr="003D3B01" w:rsidRDefault="00A50A0E" w:rsidP="00A50A0E">
      <w:pPr>
        <w:numPr>
          <w:ilvl w:val="1"/>
          <w:numId w:val="28"/>
        </w:numPr>
        <w:spacing w:after="0"/>
        <w:jc w:val="both"/>
        <w:rPr>
          <w:rFonts w:cs="Arial"/>
          <w:b/>
          <w:strike/>
          <w:color w:val="FF0000"/>
          <w:u w:val="single"/>
        </w:rPr>
      </w:pPr>
      <w:r w:rsidRPr="003D3B01">
        <w:rPr>
          <w:rFonts w:eastAsia="MS Mincho" w:cs="Arial"/>
          <w:b/>
          <w:strike/>
          <w:color w:val="FF0000"/>
        </w:rPr>
        <w:lastRenderedPageBreak/>
        <w:t>Zakázané figury:</w:t>
      </w:r>
      <w:r w:rsidRPr="003D3B01">
        <w:rPr>
          <w:rFonts w:eastAsia="MS Mincho" w:cs="Arial"/>
          <w:strike/>
          <w:color w:val="FF0000"/>
        </w:rPr>
        <w:t xml:space="preserve"> Zvedané figury, akrobatické prvky, kontakty nepovoleny</w:t>
      </w:r>
    </w:p>
    <w:p w:rsidR="00A50A0E" w:rsidRPr="003D3B01" w:rsidRDefault="00A50A0E" w:rsidP="00A50A0E">
      <w:pPr>
        <w:numPr>
          <w:ilvl w:val="1"/>
          <w:numId w:val="28"/>
        </w:numPr>
        <w:spacing w:after="0"/>
        <w:jc w:val="both"/>
        <w:rPr>
          <w:rFonts w:cs="Arial"/>
          <w:b/>
          <w:strike/>
          <w:color w:val="FF0000"/>
          <w:u w:val="single"/>
        </w:rPr>
      </w:pPr>
      <w:r w:rsidRPr="003D3B01">
        <w:rPr>
          <w:rFonts w:eastAsia="MS Mincho" w:cs="Arial"/>
          <w:b/>
          <w:strike/>
          <w:color w:val="FF0000"/>
        </w:rPr>
        <w:t>Rekvizity:</w:t>
      </w:r>
      <w:r w:rsidRPr="003D3B01">
        <w:rPr>
          <w:rFonts w:eastAsia="MS Mincho" w:cs="Arial"/>
          <w:strike/>
          <w:color w:val="FF0000"/>
        </w:rPr>
        <w:t xml:space="preserve"> jsou zakázány. </w:t>
      </w:r>
    </w:p>
    <w:p w:rsidR="00A50A0E" w:rsidRPr="003D3B01" w:rsidRDefault="00A50A0E" w:rsidP="00A50A0E">
      <w:pPr>
        <w:spacing w:before="600"/>
        <w:jc w:val="both"/>
        <w:rPr>
          <w:rFonts w:cs="Arial"/>
          <w:b/>
          <w:strike/>
          <w:color w:val="FF0000"/>
          <w:u w:val="single"/>
        </w:rPr>
      </w:pPr>
      <w:r w:rsidRPr="003D3B01">
        <w:rPr>
          <w:rFonts w:cs="Arial"/>
          <w:b/>
          <w:strike/>
          <w:color w:val="FF0000"/>
          <w:u w:val="single"/>
        </w:rPr>
        <w:t>SYNCHRO DANCE FORMACE:</w:t>
      </w:r>
    </w:p>
    <w:p w:rsidR="00A50A0E" w:rsidRPr="003D3B01" w:rsidRDefault="00A50A0E" w:rsidP="00A50A0E">
      <w:pPr>
        <w:numPr>
          <w:ilvl w:val="1"/>
          <w:numId w:val="29"/>
        </w:numPr>
        <w:spacing w:after="0"/>
        <w:jc w:val="both"/>
        <w:rPr>
          <w:rFonts w:cs="Arial"/>
          <w:b/>
          <w:strike/>
          <w:color w:val="FF0000"/>
          <w:u w:val="single"/>
        </w:rPr>
      </w:pPr>
      <w:r w:rsidRPr="003D3B01">
        <w:rPr>
          <w:rFonts w:eastAsia="MS Mincho" w:cs="Arial"/>
          <w:b/>
          <w:strike/>
          <w:color w:val="FF0000"/>
        </w:rPr>
        <w:t>Počet tanečníků:</w:t>
      </w:r>
      <w:r w:rsidRPr="003D3B01">
        <w:rPr>
          <w:rFonts w:eastAsia="MS Mincho" w:cs="Arial"/>
          <w:strike/>
          <w:color w:val="FF0000"/>
        </w:rPr>
        <w:t xml:space="preserve"> 8 - 24</w:t>
      </w:r>
    </w:p>
    <w:p w:rsidR="00A50A0E" w:rsidRPr="003D3B01" w:rsidRDefault="00A50A0E" w:rsidP="00A50A0E">
      <w:pPr>
        <w:numPr>
          <w:ilvl w:val="1"/>
          <w:numId w:val="29"/>
        </w:numPr>
        <w:spacing w:after="0"/>
        <w:jc w:val="both"/>
        <w:rPr>
          <w:rFonts w:cs="Arial"/>
          <w:b/>
          <w:strike/>
          <w:color w:val="FF0000"/>
          <w:u w:val="single"/>
        </w:rPr>
      </w:pPr>
      <w:r w:rsidRPr="003D3B01">
        <w:rPr>
          <w:rFonts w:eastAsia="MS Mincho" w:cs="Arial"/>
          <w:b/>
          <w:strike/>
          <w:color w:val="FF0000"/>
        </w:rPr>
        <w:t>Věkové kategorie:</w:t>
      </w:r>
      <w:r w:rsidRPr="003D3B01">
        <w:rPr>
          <w:rFonts w:eastAsia="MS Mincho" w:cs="Arial"/>
          <w:strike/>
          <w:color w:val="FF0000"/>
        </w:rPr>
        <w:t xml:space="preserve"> </w:t>
      </w:r>
      <w:proofErr w:type="spellStart"/>
      <w:r w:rsidRPr="003D3B01">
        <w:rPr>
          <w:rFonts w:eastAsia="MS Mincho" w:cs="Arial"/>
          <w:strike/>
          <w:color w:val="FF0000"/>
        </w:rPr>
        <w:t>Children</w:t>
      </w:r>
      <w:proofErr w:type="spellEnd"/>
      <w:r w:rsidRPr="003D3B01">
        <w:rPr>
          <w:rFonts w:eastAsia="MS Mincho" w:cs="Arial"/>
          <w:strike/>
          <w:color w:val="FF0000"/>
        </w:rPr>
        <w:t xml:space="preserve">, </w:t>
      </w:r>
      <w:proofErr w:type="spellStart"/>
      <w:r w:rsidRPr="003D3B01">
        <w:rPr>
          <w:rFonts w:eastAsia="MS Mincho" w:cs="Arial"/>
          <w:strike/>
          <w:color w:val="FF0000"/>
        </w:rPr>
        <w:t>Juniors</w:t>
      </w:r>
      <w:proofErr w:type="spellEnd"/>
      <w:r w:rsidRPr="003D3B01">
        <w:rPr>
          <w:rFonts w:eastAsia="MS Mincho" w:cs="Arial"/>
          <w:strike/>
          <w:color w:val="FF0000"/>
        </w:rPr>
        <w:t xml:space="preserve">, </w:t>
      </w:r>
      <w:proofErr w:type="spellStart"/>
      <w:r w:rsidRPr="003D3B01">
        <w:rPr>
          <w:rFonts w:eastAsia="MS Mincho" w:cs="Arial"/>
          <w:strike/>
          <w:color w:val="FF0000"/>
        </w:rPr>
        <w:t>Adults</w:t>
      </w:r>
      <w:proofErr w:type="spellEnd"/>
    </w:p>
    <w:p w:rsidR="00A50A0E" w:rsidRPr="003D3B01" w:rsidRDefault="00A50A0E" w:rsidP="00A50A0E">
      <w:pPr>
        <w:numPr>
          <w:ilvl w:val="1"/>
          <w:numId w:val="29"/>
        </w:numPr>
        <w:spacing w:after="0"/>
        <w:jc w:val="both"/>
        <w:rPr>
          <w:rFonts w:cs="Arial"/>
          <w:b/>
          <w:strike/>
          <w:color w:val="FF0000"/>
          <w:u w:val="single"/>
        </w:rPr>
      </w:pPr>
      <w:r w:rsidRPr="003D3B01">
        <w:rPr>
          <w:rFonts w:eastAsia="MS Mincho" w:cs="Arial"/>
          <w:b/>
          <w:strike/>
          <w:color w:val="FF0000"/>
        </w:rPr>
        <w:t>Hudba:</w:t>
      </w:r>
      <w:r w:rsidRPr="003D3B01">
        <w:rPr>
          <w:rFonts w:eastAsia="MS Mincho" w:cs="Arial"/>
          <w:strike/>
          <w:color w:val="FF0000"/>
        </w:rPr>
        <w:t xml:space="preserve"> vlastní nahrávka</w:t>
      </w:r>
    </w:p>
    <w:p w:rsidR="00A50A0E" w:rsidRPr="003D3B01" w:rsidRDefault="00A50A0E" w:rsidP="00A50A0E">
      <w:pPr>
        <w:numPr>
          <w:ilvl w:val="1"/>
          <w:numId w:val="29"/>
        </w:numPr>
        <w:spacing w:after="0"/>
        <w:jc w:val="both"/>
        <w:rPr>
          <w:rFonts w:cs="Arial"/>
          <w:b/>
          <w:strike/>
          <w:color w:val="FF0000"/>
          <w:u w:val="single"/>
        </w:rPr>
      </w:pPr>
      <w:r w:rsidRPr="003D3B01">
        <w:rPr>
          <w:rFonts w:eastAsia="MS Mincho" w:cs="Arial"/>
          <w:b/>
          <w:strike/>
          <w:color w:val="FF0000"/>
        </w:rPr>
        <w:t>Délka vystoupení:</w:t>
      </w:r>
      <w:r w:rsidRPr="003D3B01">
        <w:rPr>
          <w:rFonts w:eastAsia="MS Mincho" w:cs="Arial"/>
          <w:strike/>
          <w:color w:val="FF0000"/>
        </w:rPr>
        <w:t xml:space="preserve"> 2:00 – 4:00 minuty</w:t>
      </w:r>
    </w:p>
    <w:p w:rsidR="00A50A0E" w:rsidRPr="003D3B01" w:rsidRDefault="00A50A0E" w:rsidP="00A50A0E">
      <w:pPr>
        <w:pStyle w:val="Prosttext1"/>
        <w:ind w:left="360"/>
        <w:jc w:val="both"/>
        <w:rPr>
          <w:rFonts w:ascii="Arial" w:eastAsia="MS Mincho" w:hAnsi="Arial"/>
          <w:b/>
          <w:strike/>
          <w:color w:val="FF0000"/>
        </w:rPr>
      </w:pPr>
      <w:r w:rsidRPr="003D3B01">
        <w:rPr>
          <w:rFonts w:ascii="Arial" w:eastAsia="MS Mincho" w:hAnsi="Arial"/>
          <w:b/>
          <w:strike/>
          <w:color w:val="FF0000"/>
        </w:rPr>
        <w:t>všechna další pravidla jsou stejná jako u Malých skupin</w:t>
      </w:r>
    </w:p>
    <w:p w:rsidR="00A50A0E" w:rsidRPr="00281031" w:rsidRDefault="00A50A0E" w:rsidP="00A50A0E">
      <w:pPr>
        <w:spacing w:before="600"/>
        <w:jc w:val="both"/>
        <w:rPr>
          <w:rFonts w:cs="Arial"/>
          <w:b/>
          <w:strike/>
          <w:color w:val="FF0000"/>
          <w:u w:val="single"/>
        </w:rPr>
      </w:pPr>
      <w:r w:rsidRPr="00281031">
        <w:rPr>
          <w:rFonts w:cs="Arial"/>
          <w:b/>
          <w:strike/>
          <w:color w:val="FF0000"/>
          <w:u w:val="single"/>
        </w:rPr>
        <w:t>LATIN SHOW DUO:</w:t>
      </w:r>
    </w:p>
    <w:p w:rsidR="00A50A0E" w:rsidRPr="00281031" w:rsidRDefault="00A50A0E" w:rsidP="00A50A0E">
      <w:pPr>
        <w:numPr>
          <w:ilvl w:val="1"/>
          <w:numId w:val="31"/>
        </w:numPr>
        <w:spacing w:after="0"/>
        <w:jc w:val="both"/>
        <w:rPr>
          <w:rFonts w:cs="Arial"/>
          <w:b/>
          <w:strike/>
          <w:color w:val="FF0000"/>
          <w:u w:val="single"/>
        </w:rPr>
      </w:pPr>
      <w:r w:rsidRPr="00281031">
        <w:rPr>
          <w:rFonts w:eastAsia="MS Mincho" w:cs="Arial"/>
          <w:b/>
          <w:strike/>
          <w:color w:val="FF0000"/>
        </w:rPr>
        <w:t>Počet tanečníků:</w:t>
      </w:r>
      <w:r w:rsidRPr="00281031">
        <w:rPr>
          <w:rFonts w:eastAsia="MS Mincho" w:cs="Arial"/>
          <w:strike/>
          <w:color w:val="FF0000"/>
        </w:rPr>
        <w:t xml:space="preserve"> 2 (</w:t>
      </w:r>
      <w:r w:rsidRPr="00281031">
        <w:rPr>
          <w:rFonts w:eastAsia="MS Mincho"/>
          <w:strike/>
          <w:color w:val="FF0000"/>
        </w:rPr>
        <w:t>všechny varianty - MM, MŽ, ŽŽ - jedna disciplína</w:t>
      </w:r>
      <w:r w:rsidRPr="00281031">
        <w:rPr>
          <w:rFonts w:eastAsia="MS Mincho" w:cs="Arial"/>
          <w:strike/>
          <w:color w:val="FF0000"/>
        </w:rPr>
        <w:t>)</w:t>
      </w:r>
    </w:p>
    <w:p w:rsidR="00A50A0E" w:rsidRPr="00281031" w:rsidRDefault="00A50A0E" w:rsidP="00A50A0E">
      <w:pPr>
        <w:numPr>
          <w:ilvl w:val="1"/>
          <w:numId w:val="31"/>
        </w:numPr>
        <w:spacing w:after="0"/>
        <w:jc w:val="both"/>
        <w:rPr>
          <w:rFonts w:cs="Arial"/>
          <w:b/>
          <w:strike/>
          <w:color w:val="FF0000"/>
          <w:u w:val="single"/>
        </w:rPr>
      </w:pPr>
      <w:r w:rsidRPr="00281031">
        <w:rPr>
          <w:rFonts w:eastAsia="MS Mincho" w:cs="Arial"/>
          <w:b/>
          <w:strike/>
          <w:color w:val="FF0000"/>
        </w:rPr>
        <w:t>Věkové kategorie:</w:t>
      </w:r>
      <w:r w:rsidRPr="00281031">
        <w:rPr>
          <w:rFonts w:eastAsia="MS Mincho" w:cs="Arial"/>
          <w:strike/>
          <w:color w:val="FF0000"/>
        </w:rPr>
        <w:t xml:space="preserve"> </w:t>
      </w:r>
      <w:proofErr w:type="spellStart"/>
      <w:r w:rsidRPr="00281031">
        <w:rPr>
          <w:rFonts w:eastAsia="MS Mincho" w:cs="Arial"/>
          <w:strike/>
          <w:color w:val="FF0000"/>
        </w:rPr>
        <w:t>Children</w:t>
      </w:r>
      <w:proofErr w:type="spellEnd"/>
      <w:r w:rsidRPr="00281031">
        <w:rPr>
          <w:rFonts w:eastAsia="MS Mincho" w:cs="Arial"/>
          <w:strike/>
          <w:color w:val="FF0000"/>
        </w:rPr>
        <w:t xml:space="preserve">, </w:t>
      </w:r>
      <w:proofErr w:type="spellStart"/>
      <w:r w:rsidRPr="00281031">
        <w:rPr>
          <w:rFonts w:eastAsia="MS Mincho" w:cs="Arial"/>
          <w:strike/>
          <w:color w:val="FF0000"/>
        </w:rPr>
        <w:t>Juniors</w:t>
      </w:r>
      <w:proofErr w:type="spellEnd"/>
      <w:r w:rsidRPr="00281031">
        <w:rPr>
          <w:rFonts w:eastAsia="MS Mincho" w:cs="Arial"/>
          <w:strike/>
          <w:color w:val="FF0000"/>
        </w:rPr>
        <w:t xml:space="preserve">, </w:t>
      </w:r>
      <w:proofErr w:type="spellStart"/>
      <w:r w:rsidRPr="00281031">
        <w:rPr>
          <w:rFonts w:eastAsia="MS Mincho" w:cs="Arial"/>
          <w:strike/>
          <w:color w:val="FF0000"/>
        </w:rPr>
        <w:t>Adults</w:t>
      </w:r>
      <w:proofErr w:type="spellEnd"/>
      <w:r w:rsidR="00DB474E" w:rsidRPr="00281031">
        <w:rPr>
          <w:rFonts w:eastAsia="MS Mincho" w:cs="Arial"/>
          <w:strike/>
          <w:color w:val="FF0000"/>
        </w:rPr>
        <w:t xml:space="preserve">, pro nominace na IDO budou SJ v </w:t>
      </w:r>
      <w:proofErr w:type="spellStart"/>
      <w:r w:rsidR="00DB474E" w:rsidRPr="00281031">
        <w:rPr>
          <w:rFonts w:eastAsia="MS Mincho" w:cs="Arial"/>
          <w:strike/>
          <w:color w:val="FF0000"/>
        </w:rPr>
        <w:t>Juniors</w:t>
      </w:r>
      <w:proofErr w:type="spellEnd"/>
      <w:r w:rsidR="00DB474E" w:rsidRPr="00281031">
        <w:rPr>
          <w:rFonts w:eastAsia="MS Mincho" w:cs="Arial"/>
          <w:strike/>
          <w:color w:val="FF0000"/>
        </w:rPr>
        <w:t xml:space="preserve"> rozděleny na </w:t>
      </w:r>
      <w:proofErr w:type="spellStart"/>
      <w:r w:rsidR="00DB474E" w:rsidRPr="00281031">
        <w:rPr>
          <w:rFonts w:eastAsia="MS Mincho" w:cs="Arial"/>
          <w:strike/>
          <w:color w:val="FF0000"/>
        </w:rPr>
        <w:t>Juniors</w:t>
      </w:r>
      <w:proofErr w:type="spellEnd"/>
      <w:r w:rsidR="00DB474E" w:rsidRPr="00281031">
        <w:rPr>
          <w:rFonts w:eastAsia="MS Mincho" w:cs="Arial"/>
          <w:strike/>
          <w:color w:val="FF0000"/>
        </w:rPr>
        <w:t xml:space="preserve"> 1 a </w:t>
      </w:r>
      <w:proofErr w:type="spellStart"/>
      <w:r w:rsidR="00DB474E" w:rsidRPr="00281031">
        <w:rPr>
          <w:rFonts w:eastAsia="MS Mincho" w:cs="Arial"/>
          <w:strike/>
          <w:color w:val="FF0000"/>
        </w:rPr>
        <w:t>Juniors</w:t>
      </w:r>
      <w:proofErr w:type="spellEnd"/>
      <w:r w:rsidR="00DB474E" w:rsidRPr="00281031">
        <w:rPr>
          <w:rFonts w:eastAsia="MS Mincho" w:cs="Arial"/>
          <w:strike/>
          <w:color w:val="FF0000"/>
        </w:rPr>
        <w:t xml:space="preserve"> 2 (POZOR, kdo chce mít možnost reprezentovat, aby i poté splňovali pravidlo, že t</w:t>
      </w:r>
      <w:r w:rsidR="00DB474E" w:rsidRPr="00281031">
        <w:rPr>
          <w:strike/>
          <w:color w:val="FF0000"/>
        </w:rPr>
        <w:t xml:space="preserve">anečníci v duu, kteří nespadají do stejné věkové kategorie, mohou mít rozdíl věku max. o </w:t>
      </w:r>
      <w:r w:rsidR="00651B0B" w:rsidRPr="00281031">
        <w:rPr>
          <w:strike/>
          <w:color w:val="FF0000"/>
        </w:rPr>
        <w:t>3</w:t>
      </w:r>
      <w:r w:rsidR="00DB474E" w:rsidRPr="00281031">
        <w:rPr>
          <w:strike/>
          <w:color w:val="FF0000"/>
        </w:rPr>
        <w:t xml:space="preserve"> roky)</w:t>
      </w:r>
      <w:r w:rsidR="00DB474E" w:rsidRPr="00281031">
        <w:rPr>
          <w:rFonts w:eastAsia="MS Mincho" w:cs="Arial"/>
          <w:strike/>
          <w:color w:val="FF0000"/>
        </w:rPr>
        <w:t>.</w:t>
      </w:r>
    </w:p>
    <w:p w:rsidR="00A50A0E" w:rsidRPr="00281031" w:rsidRDefault="00A50A0E" w:rsidP="00A50A0E">
      <w:pPr>
        <w:numPr>
          <w:ilvl w:val="1"/>
          <w:numId w:val="31"/>
        </w:numPr>
        <w:spacing w:after="0"/>
        <w:jc w:val="both"/>
        <w:rPr>
          <w:rFonts w:cs="Arial"/>
          <w:b/>
          <w:strike/>
          <w:color w:val="FF0000"/>
          <w:u w:val="single"/>
        </w:rPr>
      </w:pPr>
      <w:r w:rsidRPr="00281031">
        <w:rPr>
          <w:rFonts w:eastAsia="MS Mincho" w:cs="Arial"/>
          <w:b/>
          <w:strike/>
          <w:color w:val="FF0000"/>
        </w:rPr>
        <w:t>Hudba:</w:t>
      </w:r>
      <w:r w:rsidRPr="00281031">
        <w:rPr>
          <w:rFonts w:eastAsia="MS Mincho" w:cs="Arial"/>
          <w:strike/>
          <w:color w:val="FF0000"/>
        </w:rPr>
        <w:t xml:space="preserve"> vlastní nahrávka</w:t>
      </w:r>
    </w:p>
    <w:p w:rsidR="00A50A0E" w:rsidRPr="00281031" w:rsidRDefault="00A50A0E" w:rsidP="00A50A0E">
      <w:pPr>
        <w:numPr>
          <w:ilvl w:val="1"/>
          <w:numId w:val="31"/>
        </w:numPr>
        <w:spacing w:after="0"/>
        <w:jc w:val="both"/>
        <w:rPr>
          <w:rFonts w:cs="Arial"/>
          <w:b/>
          <w:strike/>
          <w:color w:val="FF0000"/>
          <w:u w:val="single"/>
        </w:rPr>
      </w:pPr>
      <w:r w:rsidRPr="00281031">
        <w:rPr>
          <w:rFonts w:eastAsia="MS Mincho" w:cs="Arial"/>
          <w:b/>
          <w:strike/>
          <w:color w:val="FF0000"/>
        </w:rPr>
        <w:t>Délka vystoupení:</w:t>
      </w:r>
      <w:r w:rsidRPr="00281031">
        <w:rPr>
          <w:rFonts w:eastAsia="MS Mincho" w:cs="Arial"/>
          <w:strike/>
          <w:color w:val="FF0000"/>
        </w:rPr>
        <w:t xml:space="preserve"> </w:t>
      </w:r>
      <w:r w:rsidRPr="00281031">
        <w:rPr>
          <w:rFonts w:cs="Arial"/>
          <w:bCs/>
          <w:strike/>
          <w:color w:val="FF0000"/>
          <w:shd w:val="clear" w:color="auto" w:fill="FFFFFF"/>
        </w:rPr>
        <w:t xml:space="preserve">v předkolech 1:00 - 1:15, semifinále a finále </w:t>
      </w:r>
      <w:r w:rsidRPr="00281031">
        <w:rPr>
          <w:rFonts w:eastAsia="MS Mincho"/>
          <w:strike/>
          <w:color w:val="FF0000"/>
        </w:rPr>
        <w:t>1:45 – 2:15 min.</w:t>
      </w:r>
    </w:p>
    <w:p w:rsidR="00A50A0E" w:rsidRPr="00281031" w:rsidRDefault="00A50A0E" w:rsidP="00A50A0E">
      <w:pPr>
        <w:numPr>
          <w:ilvl w:val="1"/>
          <w:numId w:val="31"/>
        </w:numPr>
        <w:spacing w:after="0"/>
        <w:jc w:val="both"/>
        <w:rPr>
          <w:rFonts w:cs="Arial"/>
          <w:b/>
          <w:strike/>
          <w:color w:val="FF0000"/>
          <w:u w:val="single"/>
        </w:rPr>
      </w:pPr>
      <w:r w:rsidRPr="00281031">
        <w:rPr>
          <w:rFonts w:eastAsia="MS Mincho" w:cs="Arial"/>
          <w:b/>
          <w:strike/>
          <w:color w:val="FF0000"/>
        </w:rPr>
        <w:t>Tempo:</w:t>
      </w:r>
      <w:r w:rsidRPr="00281031">
        <w:rPr>
          <w:rFonts w:eastAsia="MS Mincho" w:cs="Arial"/>
          <w:strike/>
          <w:color w:val="FF0000"/>
        </w:rPr>
        <w:t xml:space="preserve"> bez omezení.</w:t>
      </w:r>
    </w:p>
    <w:p w:rsidR="00A50A0E" w:rsidRPr="00281031" w:rsidRDefault="00A50A0E" w:rsidP="00A50A0E">
      <w:pPr>
        <w:numPr>
          <w:ilvl w:val="1"/>
          <w:numId w:val="31"/>
        </w:numPr>
        <w:spacing w:after="0"/>
        <w:jc w:val="both"/>
        <w:rPr>
          <w:rFonts w:eastAsia="MS Mincho" w:cs="Arial"/>
          <w:strike/>
          <w:color w:val="FF0000"/>
        </w:rPr>
      </w:pPr>
      <w:r w:rsidRPr="00281031">
        <w:rPr>
          <w:rFonts w:eastAsia="MS Mincho" w:cs="Arial"/>
          <w:b/>
          <w:strike/>
          <w:color w:val="FF0000"/>
        </w:rPr>
        <w:t>Charakter tance:</w:t>
      </w:r>
      <w:r w:rsidRPr="00281031">
        <w:rPr>
          <w:rFonts w:eastAsia="MS Mincho" w:cs="Arial"/>
          <w:strike/>
          <w:color w:val="FF0000"/>
        </w:rPr>
        <w:t xml:space="preserve"> </w:t>
      </w:r>
      <w:r w:rsidRPr="00281031">
        <w:rPr>
          <w:rFonts w:cs="Arial"/>
          <w:strike/>
          <w:color w:val="FF0000"/>
        </w:rPr>
        <w:t>V Latin Show hledáme zejména kroky a pohyby charakteristické pro Sportovní latinskoamerické tance. Předvedení je možné využít bez podmínky taneční v páru, mělo by být sloučeno s nápadem, pestrostí a rozmanitostí. Předvedení může být v jedné technice, ale také v kombinaci dvou či více technik, může obsahovat také divadelní prvky. V této disciplíně je použito 4-D hodnocení, show hodnota je čtvrtým kritériem pro hodnocení choreografie. Vysoce se hodnotí originalita, image a prezentace choreografie, rozumí se tím koncepce díla, kvalita spojení myšlenky, hudby, a jeho dějové a výtvarné stránky.</w:t>
      </w:r>
    </w:p>
    <w:p w:rsidR="00A50A0E" w:rsidRPr="00281031" w:rsidRDefault="00A50A0E" w:rsidP="00A50A0E">
      <w:pPr>
        <w:numPr>
          <w:ilvl w:val="1"/>
          <w:numId w:val="31"/>
        </w:numPr>
        <w:spacing w:after="0"/>
        <w:jc w:val="both"/>
        <w:rPr>
          <w:rFonts w:cs="Arial"/>
          <w:b/>
          <w:strike/>
          <w:color w:val="FF0000"/>
          <w:u w:val="single"/>
        </w:rPr>
      </w:pPr>
      <w:r w:rsidRPr="00281031">
        <w:rPr>
          <w:rFonts w:eastAsia="MS Mincho" w:cs="Arial"/>
          <w:b/>
          <w:strike/>
          <w:color w:val="FF0000"/>
        </w:rPr>
        <w:t>Povolené a doporučené figury a pohyby:</w:t>
      </w:r>
      <w:r w:rsidRPr="00281031">
        <w:rPr>
          <w:rFonts w:eastAsia="MS Mincho" w:cs="Arial"/>
          <w:strike/>
          <w:color w:val="FF0000"/>
        </w:rPr>
        <w:t xml:space="preserve"> </w:t>
      </w:r>
      <w:r w:rsidRPr="00281031">
        <w:rPr>
          <w:rFonts w:eastAsia="MS Mincho"/>
          <w:strike/>
          <w:color w:val="FF0000"/>
        </w:rPr>
        <w:t>není definováno, jsou povoleny i Lat-</w:t>
      </w:r>
      <w:proofErr w:type="spellStart"/>
      <w:r w:rsidRPr="00281031">
        <w:rPr>
          <w:rFonts w:eastAsia="MS Mincho"/>
          <w:strike/>
          <w:color w:val="FF0000"/>
        </w:rPr>
        <w:t>Am</w:t>
      </w:r>
      <w:proofErr w:type="spellEnd"/>
      <w:r w:rsidRPr="00281031">
        <w:rPr>
          <w:rFonts w:eastAsia="MS Mincho"/>
          <w:strike/>
          <w:color w:val="FF0000"/>
        </w:rPr>
        <w:t xml:space="preserve"> tance </w:t>
      </w:r>
    </w:p>
    <w:p w:rsidR="00A50A0E" w:rsidRPr="00281031" w:rsidRDefault="00A50A0E" w:rsidP="00A50A0E">
      <w:pPr>
        <w:numPr>
          <w:ilvl w:val="1"/>
          <w:numId w:val="31"/>
        </w:numPr>
        <w:spacing w:after="0"/>
        <w:jc w:val="both"/>
        <w:rPr>
          <w:rFonts w:cs="Arial"/>
          <w:b/>
          <w:strike/>
          <w:color w:val="FF0000"/>
          <w:u w:val="single"/>
        </w:rPr>
      </w:pPr>
      <w:r w:rsidRPr="00281031">
        <w:rPr>
          <w:rFonts w:eastAsia="MS Mincho" w:cs="Arial"/>
          <w:b/>
          <w:strike/>
          <w:color w:val="FF0000"/>
        </w:rPr>
        <w:t>Zakázané figury:</w:t>
      </w:r>
      <w:r w:rsidRPr="00281031">
        <w:rPr>
          <w:rFonts w:eastAsia="MS Mincho" w:cs="Arial"/>
          <w:strike/>
          <w:color w:val="FF0000"/>
        </w:rPr>
        <w:t xml:space="preserve"> Mimo obecná pravidla nejsou definovány.</w:t>
      </w:r>
    </w:p>
    <w:p w:rsidR="00A50A0E" w:rsidRPr="00281031" w:rsidRDefault="00A50A0E" w:rsidP="00A50A0E">
      <w:pPr>
        <w:numPr>
          <w:ilvl w:val="1"/>
          <w:numId w:val="31"/>
        </w:numPr>
        <w:spacing w:after="0"/>
        <w:jc w:val="both"/>
        <w:rPr>
          <w:rFonts w:cs="Arial"/>
          <w:b/>
          <w:strike/>
          <w:color w:val="FF0000"/>
          <w:u w:val="single"/>
        </w:rPr>
      </w:pPr>
      <w:r w:rsidRPr="00281031">
        <w:rPr>
          <w:rFonts w:eastAsia="MS Mincho" w:cs="Arial"/>
          <w:b/>
          <w:strike/>
          <w:color w:val="FF0000"/>
        </w:rPr>
        <w:t>Rekvizity:</w:t>
      </w:r>
      <w:r w:rsidRPr="00281031">
        <w:rPr>
          <w:rFonts w:eastAsia="MS Mincho" w:cs="Arial"/>
          <w:strike/>
          <w:color w:val="FF0000"/>
        </w:rPr>
        <w:t xml:space="preserve"> bez omezení.</w:t>
      </w:r>
    </w:p>
    <w:p w:rsidR="0027565A" w:rsidRPr="00081289" w:rsidRDefault="0027565A" w:rsidP="0027565A">
      <w:pPr>
        <w:spacing w:after="0"/>
        <w:jc w:val="both"/>
        <w:rPr>
          <w:rFonts w:cs="Arial"/>
          <w:b/>
          <w:u w:val="single"/>
        </w:rPr>
      </w:pPr>
    </w:p>
    <w:p w:rsidR="0027565A" w:rsidRPr="00081289" w:rsidRDefault="0027565A" w:rsidP="0027565A">
      <w:pPr>
        <w:spacing w:after="0"/>
        <w:jc w:val="both"/>
        <w:rPr>
          <w:rFonts w:cs="Arial"/>
          <w:b/>
          <w:u w:val="single"/>
        </w:rPr>
      </w:pPr>
    </w:p>
    <w:p w:rsidR="00A50A0E" w:rsidRPr="00281031" w:rsidRDefault="00A50A0E" w:rsidP="0027565A">
      <w:pPr>
        <w:spacing w:after="0"/>
        <w:jc w:val="both"/>
        <w:rPr>
          <w:rFonts w:cs="Arial"/>
          <w:b/>
          <w:strike/>
          <w:color w:val="FF0000"/>
          <w:u w:val="single"/>
        </w:rPr>
      </w:pPr>
      <w:r w:rsidRPr="00281031">
        <w:rPr>
          <w:rFonts w:cs="Arial"/>
          <w:b/>
          <w:strike/>
          <w:color w:val="FF0000"/>
          <w:u w:val="single"/>
        </w:rPr>
        <w:t>LATIN SHOW MALÁ SKUPINA:</w:t>
      </w:r>
    </w:p>
    <w:p w:rsidR="00A50A0E" w:rsidRPr="00281031" w:rsidRDefault="00A50A0E" w:rsidP="00A50A0E">
      <w:pPr>
        <w:numPr>
          <w:ilvl w:val="1"/>
          <w:numId w:val="32"/>
        </w:numPr>
        <w:spacing w:after="0"/>
        <w:jc w:val="both"/>
        <w:rPr>
          <w:rFonts w:cs="Arial"/>
          <w:b/>
          <w:strike/>
          <w:color w:val="FF0000"/>
          <w:u w:val="single"/>
        </w:rPr>
      </w:pPr>
      <w:r w:rsidRPr="00281031">
        <w:rPr>
          <w:rFonts w:eastAsia="MS Mincho" w:cs="Arial"/>
          <w:b/>
          <w:strike/>
          <w:color w:val="FF0000"/>
        </w:rPr>
        <w:t>Počet tanečníků:</w:t>
      </w:r>
      <w:r w:rsidRPr="00281031">
        <w:rPr>
          <w:rFonts w:eastAsia="MS Mincho" w:cs="Arial"/>
          <w:strike/>
          <w:color w:val="FF0000"/>
        </w:rPr>
        <w:t xml:space="preserve"> 3 - 7</w:t>
      </w:r>
    </w:p>
    <w:p w:rsidR="00A50A0E" w:rsidRPr="00281031" w:rsidRDefault="00A50A0E" w:rsidP="00A50A0E">
      <w:pPr>
        <w:numPr>
          <w:ilvl w:val="1"/>
          <w:numId w:val="32"/>
        </w:numPr>
        <w:spacing w:after="0"/>
        <w:jc w:val="both"/>
        <w:rPr>
          <w:rFonts w:cs="Arial"/>
          <w:b/>
          <w:strike/>
          <w:color w:val="FF0000"/>
          <w:u w:val="single"/>
        </w:rPr>
      </w:pPr>
      <w:r w:rsidRPr="00281031">
        <w:rPr>
          <w:rFonts w:eastAsia="MS Mincho" w:cs="Arial"/>
          <w:b/>
          <w:strike/>
          <w:color w:val="FF0000"/>
        </w:rPr>
        <w:t>Věkové kategorie:</w:t>
      </w:r>
      <w:r w:rsidRPr="00281031">
        <w:rPr>
          <w:rFonts w:eastAsia="MS Mincho" w:cs="Arial"/>
          <w:strike/>
          <w:color w:val="FF0000"/>
        </w:rPr>
        <w:t xml:space="preserve"> </w:t>
      </w:r>
      <w:proofErr w:type="spellStart"/>
      <w:r w:rsidRPr="00281031">
        <w:rPr>
          <w:rFonts w:eastAsia="MS Mincho" w:cs="Arial"/>
          <w:strike/>
          <w:color w:val="FF0000"/>
        </w:rPr>
        <w:t>Children</w:t>
      </w:r>
      <w:proofErr w:type="spellEnd"/>
      <w:r w:rsidRPr="00281031">
        <w:rPr>
          <w:rFonts w:eastAsia="MS Mincho" w:cs="Arial"/>
          <w:strike/>
          <w:color w:val="FF0000"/>
        </w:rPr>
        <w:t xml:space="preserve">, </w:t>
      </w:r>
      <w:proofErr w:type="spellStart"/>
      <w:r w:rsidRPr="00281031">
        <w:rPr>
          <w:rFonts w:eastAsia="MS Mincho" w:cs="Arial"/>
          <w:strike/>
          <w:color w:val="FF0000"/>
        </w:rPr>
        <w:t>Juniors</w:t>
      </w:r>
      <w:proofErr w:type="spellEnd"/>
      <w:r w:rsidRPr="00281031">
        <w:rPr>
          <w:rFonts w:eastAsia="MS Mincho" w:cs="Arial"/>
          <w:strike/>
          <w:color w:val="FF0000"/>
        </w:rPr>
        <w:t xml:space="preserve">, </w:t>
      </w:r>
      <w:proofErr w:type="spellStart"/>
      <w:r w:rsidRPr="00281031">
        <w:rPr>
          <w:rFonts w:eastAsia="MS Mincho" w:cs="Arial"/>
          <w:strike/>
          <w:color w:val="FF0000"/>
        </w:rPr>
        <w:t>Adults</w:t>
      </w:r>
      <w:proofErr w:type="spellEnd"/>
    </w:p>
    <w:p w:rsidR="00A50A0E" w:rsidRPr="00281031" w:rsidRDefault="00A50A0E" w:rsidP="00A50A0E">
      <w:pPr>
        <w:numPr>
          <w:ilvl w:val="1"/>
          <w:numId w:val="32"/>
        </w:numPr>
        <w:spacing w:after="0"/>
        <w:jc w:val="both"/>
        <w:rPr>
          <w:rFonts w:cs="Arial"/>
          <w:b/>
          <w:strike/>
          <w:color w:val="FF0000"/>
          <w:u w:val="single"/>
        </w:rPr>
      </w:pPr>
      <w:r w:rsidRPr="00281031">
        <w:rPr>
          <w:rFonts w:eastAsia="MS Mincho" w:cs="Arial"/>
          <w:b/>
          <w:strike/>
          <w:color w:val="FF0000"/>
        </w:rPr>
        <w:t>Hudba:</w:t>
      </w:r>
      <w:r w:rsidRPr="00281031">
        <w:rPr>
          <w:rFonts w:eastAsia="MS Mincho" w:cs="Arial"/>
          <w:strike/>
          <w:color w:val="FF0000"/>
        </w:rPr>
        <w:t xml:space="preserve"> vlastní nahrávka</w:t>
      </w:r>
    </w:p>
    <w:p w:rsidR="00A50A0E" w:rsidRPr="00281031" w:rsidRDefault="00A50A0E" w:rsidP="00A50A0E">
      <w:pPr>
        <w:numPr>
          <w:ilvl w:val="1"/>
          <w:numId w:val="32"/>
        </w:numPr>
        <w:spacing w:after="0"/>
        <w:jc w:val="both"/>
        <w:rPr>
          <w:rFonts w:cs="Arial"/>
          <w:b/>
          <w:strike/>
          <w:color w:val="FF0000"/>
          <w:u w:val="single"/>
        </w:rPr>
      </w:pPr>
      <w:r w:rsidRPr="00281031">
        <w:rPr>
          <w:rFonts w:eastAsia="MS Mincho" w:cs="Arial"/>
          <w:b/>
          <w:strike/>
          <w:color w:val="FF0000"/>
        </w:rPr>
        <w:t>Délka vystoupení:</w:t>
      </w:r>
      <w:r w:rsidRPr="00281031">
        <w:rPr>
          <w:rFonts w:eastAsia="MS Mincho" w:cs="Arial"/>
          <w:strike/>
          <w:color w:val="FF0000"/>
        </w:rPr>
        <w:t xml:space="preserve"> 2</w:t>
      </w:r>
      <w:r w:rsidRPr="00281031">
        <w:rPr>
          <w:rFonts w:eastAsia="MS Mincho"/>
          <w:strike/>
          <w:color w:val="FF0000"/>
        </w:rPr>
        <w:t>:30 – 3:00 min.</w:t>
      </w:r>
    </w:p>
    <w:p w:rsidR="00A50A0E" w:rsidRPr="00281031" w:rsidRDefault="00A50A0E" w:rsidP="00A50A0E">
      <w:pPr>
        <w:pStyle w:val="Prosttext1"/>
        <w:ind w:left="360"/>
        <w:jc w:val="both"/>
        <w:rPr>
          <w:rFonts w:ascii="Arial" w:eastAsia="MS Mincho" w:hAnsi="Arial"/>
          <w:b/>
          <w:strike/>
          <w:color w:val="FF0000"/>
        </w:rPr>
      </w:pPr>
      <w:r w:rsidRPr="00281031">
        <w:rPr>
          <w:rFonts w:ascii="Arial" w:eastAsia="MS Mincho" w:hAnsi="Arial"/>
          <w:b/>
          <w:strike/>
          <w:color w:val="FF0000"/>
        </w:rPr>
        <w:t>všechna další pravidla jsou stejná jako u Duo</w:t>
      </w:r>
    </w:p>
    <w:p w:rsidR="0027565A" w:rsidRPr="00081289" w:rsidRDefault="0027565A" w:rsidP="0027565A">
      <w:pPr>
        <w:pStyle w:val="Prosttext1"/>
        <w:jc w:val="both"/>
        <w:rPr>
          <w:rFonts w:ascii="Arial" w:eastAsia="MS Mincho" w:hAnsi="Arial"/>
          <w:b/>
        </w:rPr>
      </w:pPr>
    </w:p>
    <w:p w:rsidR="00A32EFA" w:rsidRPr="00081289" w:rsidRDefault="00A32EFA" w:rsidP="00A32EFA">
      <w:pPr>
        <w:pStyle w:val="Prosttext1"/>
        <w:jc w:val="both"/>
        <w:rPr>
          <w:rFonts w:cs="Arial"/>
          <w:b/>
          <w:u w:val="single"/>
        </w:rPr>
      </w:pPr>
      <w:r w:rsidRPr="00081289">
        <w:rPr>
          <w:rFonts w:ascii="Arial" w:eastAsia="MS Mincho" w:hAnsi="Arial"/>
          <w:b/>
        </w:rPr>
        <w:t xml:space="preserve">FORMACE </w:t>
      </w:r>
      <w:r w:rsidR="00A62ECE" w:rsidRPr="00081289">
        <w:rPr>
          <w:rFonts w:ascii="Arial" w:eastAsia="MS Mincho" w:hAnsi="Arial"/>
          <w:b/>
        </w:rPr>
        <w:t>a</w:t>
      </w:r>
      <w:r w:rsidRPr="00081289">
        <w:rPr>
          <w:rFonts w:ascii="Arial" w:eastAsia="MS Mincho" w:hAnsi="Arial"/>
          <w:b/>
        </w:rPr>
        <w:t xml:space="preserve"> PRODUKCE </w:t>
      </w:r>
      <w:r w:rsidR="00A62ECE" w:rsidRPr="00081289">
        <w:rPr>
          <w:rFonts w:ascii="Arial" w:eastAsia="MS Mincho" w:hAnsi="Arial"/>
          <w:b/>
        </w:rPr>
        <w:t xml:space="preserve">jsou součástí </w:t>
      </w:r>
      <w:proofErr w:type="spellStart"/>
      <w:r w:rsidR="0007388F" w:rsidRPr="00081289">
        <w:rPr>
          <w:rFonts w:ascii="Arial" w:eastAsia="MS Mincho" w:hAnsi="Arial"/>
          <w:b/>
        </w:rPr>
        <w:t>S</w:t>
      </w:r>
      <w:r w:rsidR="00A62ECE" w:rsidRPr="00081289">
        <w:rPr>
          <w:rFonts w:ascii="Arial" w:eastAsia="MS Mincho" w:hAnsi="Arial"/>
          <w:b/>
        </w:rPr>
        <w:t>a</w:t>
      </w:r>
      <w:r w:rsidR="0007388F" w:rsidRPr="00081289">
        <w:rPr>
          <w:rFonts w:ascii="Arial" w:eastAsia="MS Mincho" w:hAnsi="Arial"/>
          <w:b/>
        </w:rPr>
        <w:t>TP</w:t>
      </w:r>
      <w:proofErr w:type="spellEnd"/>
      <w:r w:rsidR="0007388F" w:rsidRPr="00081289">
        <w:rPr>
          <w:rFonts w:ascii="Arial" w:eastAsia="MS Mincho" w:hAnsi="Arial"/>
          <w:b/>
        </w:rPr>
        <w:t xml:space="preserve"> </w:t>
      </w:r>
      <w:r w:rsidR="00A62ECE" w:rsidRPr="00081289">
        <w:rPr>
          <w:rFonts w:ascii="Arial" w:eastAsia="MS Mincho" w:hAnsi="Arial"/>
          <w:b/>
        </w:rPr>
        <w:t>soutěžních disciplín</w:t>
      </w:r>
      <w:r w:rsidR="00AB4487" w:rsidRPr="00081289">
        <w:rPr>
          <w:rFonts w:ascii="Arial" w:eastAsia="MS Mincho" w:hAnsi="Arial"/>
          <w:b/>
        </w:rPr>
        <w:t xml:space="preserve"> STREET, DISCO, ART, BELLY, COUPLE, SPECIÁLNÍ DISCIPLÍNY </w:t>
      </w:r>
      <w:r w:rsidR="00A62ECE" w:rsidRPr="00081289">
        <w:rPr>
          <w:rFonts w:ascii="Arial" w:eastAsia="MS Mincho" w:hAnsi="Arial"/>
          <w:b/>
        </w:rPr>
        <w:t>–</w:t>
      </w:r>
      <w:r w:rsidR="00AB4487" w:rsidRPr="00081289">
        <w:rPr>
          <w:rFonts w:ascii="Arial" w:eastAsia="MS Mincho" w:hAnsi="Arial"/>
          <w:b/>
        </w:rPr>
        <w:t xml:space="preserve"> </w:t>
      </w:r>
      <w:r w:rsidR="00A62ECE" w:rsidRPr="00081289">
        <w:rPr>
          <w:rFonts w:ascii="Arial" w:eastAsia="MS Mincho" w:hAnsi="Arial"/>
          <w:b/>
        </w:rPr>
        <w:t xml:space="preserve">postupové soutěže formací a produkcí. </w:t>
      </w:r>
    </w:p>
    <w:bookmarkEnd w:id="17"/>
    <w:bookmarkEnd w:id="18"/>
    <w:p w:rsidR="00E61B2D" w:rsidRPr="00081289" w:rsidRDefault="00E61B2D" w:rsidP="00E61B2D">
      <w:pPr>
        <w:pStyle w:val="Nadpis1"/>
        <w:pageBreakBefore/>
        <w:ind w:left="357" w:hanging="357"/>
        <w:rPr>
          <w:color w:val="auto"/>
        </w:rPr>
      </w:pPr>
      <w:r w:rsidRPr="00081289">
        <w:rPr>
          <w:color w:val="auto"/>
        </w:rPr>
        <w:lastRenderedPageBreak/>
        <w:t>Obecná pravidla pro soutěžní disciplíny uvedené v §</w:t>
      </w:r>
      <w:r w:rsidR="00A62ECE" w:rsidRPr="00081289">
        <w:rPr>
          <w:color w:val="auto"/>
        </w:rPr>
        <w:t>8</w:t>
      </w:r>
      <w:r w:rsidRPr="00081289">
        <w:rPr>
          <w:color w:val="auto"/>
        </w:rPr>
        <w:t>.</w:t>
      </w:r>
    </w:p>
    <w:p w:rsidR="00DA3148" w:rsidRPr="00081289" w:rsidRDefault="008060E9" w:rsidP="00DA3148">
      <w:pPr>
        <w:pStyle w:val="N22"/>
        <w:keepLines/>
        <w:jc w:val="both"/>
        <w:rPr>
          <w:color w:val="auto"/>
        </w:rPr>
      </w:pPr>
      <w:bookmarkStart w:id="19" w:name="_Toc337488768"/>
      <w:bookmarkStart w:id="20" w:name="_Toc337488711"/>
      <w:bookmarkStart w:id="21" w:name="_Toc337488772"/>
      <w:r w:rsidRPr="00C47F4E">
        <w:rPr>
          <w:color w:val="FF0000"/>
        </w:rPr>
        <w:t>Rozdělení soutěží z hlediska typu</w:t>
      </w:r>
      <w:r w:rsidRPr="007D5E35">
        <w:rPr>
          <w:color w:val="auto"/>
        </w:rPr>
        <w:t>:</w:t>
      </w:r>
    </w:p>
    <w:p w:rsidR="00DA3148" w:rsidRDefault="00DA3148" w:rsidP="008060E9">
      <w:pPr>
        <w:pStyle w:val="N22"/>
        <w:keepLines/>
        <w:numPr>
          <w:ilvl w:val="0"/>
          <w:numId w:val="40"/>
        </w:numPr>
        <w:spacing w:before="0"/>
        <w:jc w:val="both"/>
        <w:rPr>
          <w:color w:val="auto"/>
        </w:rPr>
      </w:pPr>
      <w:r w:rsidRPr="00081289">
        <w:rPr>
          <w:color w:val="auto"/>
        </w:rPr>
        <w:t>Pohárové soutěže</w:t>
      </w:r>
    </w:p>
    <w:p w:rsidR="008060E9" w:rsidRDefault="008060E9" w:rsidP="008060E9">
      <w:pPr>
        <w:pStyle w:val="N22"/>
        <w:keepLines/>
        <w:numPr>
          <w:ilvl w:val="0"/>
          <w:numId w:val="40"/>
        </w:numPr>
        <w:spacing w:before="0"/>
        <w:jc w:val="both"/>
        <w:rPr>
          <w:color w:val="auto"/>
        </w:rPr>
      </w:pPr>
      <w:r>
        <w:rPr>
          <w:color w:val="FF0000"/>
        </w:rPr>
        <w:t>Nominační soutěže (kvalifikace)</w:t>
      </w:r>
    </w:p>
    <w:p w:rsidR="00DA3148" w:rsidRPr="008060E9" w:rsidRDefault="008060E9" w:rsidP="008060E9">
      <w:pPr>
        <w:pStyle w:val="N22"/>
        <w:keepLines/>
        <w:numPr>
          <w:ilvl w:val="0"/>
          <w:numId w:val="40"/>
        </w:numPr>
        <w:spacing w:before="0"/>
        <w:jc w:val="both"/>
        <w:rPr>
          <w:color w:val="auto"/>
        </w:rPr>
      </w:pPr>
      <w:r w:rsidRPr="00C47F4E">
        <w:rPr>
          <w:color w:val="auto"/>
        </w:rPr>
        <w:t>Mistrovs</w:t>
      </w:r>
      <w:r>
        <w:rPr>
          <w:color w:val="FF0000"/>
        </w:rPr>
        <w:t>ké soutěže</w:t>
      </w:r>
    </w:p>
    <w:p w:rsidR="00DA3148" w:rsidRPr="00081289" w:rsidRDefault="008060E9" w:rsidP="00DA3148">
      <w:pPr>
        <w:pStyle w:val="N22"/>
        <w:jc w:val="both"/>
        <w:rPr>
          <w:color w:val="auto"/>
        </w:rPr>
      </w:pPr>
      <w:r w:rsidRPr="007D5E35">
        <w:rPr>
          <w:color w:val="auto"/>
        </w:rPr>
        <w:t xml:space="preserve">Rozdělení </w:t>
      </w:r>
      <w:r>
        <w:rPr>
          <w:color w:val="FF0000"/>
        </w:rPr>
        <w:t xml:space="preserve">soutěží </w:t>
      </w:r>
      <w:r w:rsidRPr="007D5E35">
        <w:rPr>
          <w:color w:val="auto"/>
        </w:rPr>
        <w:t>podle počtu tanečníků v soutěžní jednotce:</w:t>
      </w:r>
    </w:p>
    <w:p w:rsidR="00DA3148" w:rsidRPr="00081289" w:rsidRDefault="00DA3148" w:rsidP="00DA3148">
      <w:pPr>
        <w:pStyle w:val="N22"/>
        <w:keepNext w:val="0"/>
        <w:numPr>
          <w:ilvl w:val="3"/>
          <w:numId w:val="11"/>
        </w:numPr>
        <w:spacing w:before="0"/>
        <w:jc w:val="both"/>
        <w:rPr>
          <w:color w:val="auto"/>
        </w:rPr>
      </w:pPr>
      <w:r w:rsidRPr="00081289">
        <w:rPr>
          <w:color w:val="auto"/>
        </w:rPr>
        <w:t>Sóla (1 tanečník)</w:t>
      </w:r>
    </w:p>
    <w:p w:rsidR="00DA3148" w:rsidRPr="00081289" w:rsidRDefault="00DA3148" w:rsidP="00DA3148">
      <w:pPr>
        <w:pStyle w:val="N22"/>
        <w:keepNext w:val="0"/>
        <w:numPr>
          <w:ilvl w:val="3"/>
          <w:numId w:val="11"/>
        </w:numPr>
        <w:spacing w:before="0"/>
        <w:jc w:val="both"/>
        <w:rPr>
          <w:color w:val="auto"/>
        </w:rPr>
      </w:pPr>
      <w:r w:rsidRPr="00081289">
        <w:rPr>
          <w:color w:val="auto"/>
        </w:rPr>
        <w:t>Dua (2 tanečníci, pohlaví nerozlišeno), Páry (2 tanečníci, pouze 1 muž a 1 žena)</w:t>
      </w:r>
    </w:p>
    <w:p w:rsidR="00DA3148" w:rsidRPr="00081289" w:rsidRDefault="00DA3148" w:rsidP="00DA3148">
      <w:pPr>
        <w:pStyle w:val="N22"/>
        <w:keepNext w:val="0"/>
        <w:numPr>
          <w:ilvl w:val="3"/>
          <w:numId w:val="11"/>
        </w:numPr>
        <w:spacing w:before="0"/>
        <w:jc w:val="both"/>
        <w:rPr>
          <w:color w:val="auto"/>
        </w:rPr>
      </w:pPr>
      <w:r w:rsidRPr="00081289">
        <w:rPr>
          <w:color w:val="auto"/>
        </w:rPr>
        <w:t>Malé skupiny (počet dle §8.)</w:t>
      </w:r>
    </w:p>
    <w:p w:rsidR="00DA3148" w:rsidRPr="002E7F51" w:rsidRDefault="00DA3148" w:rsidP="00DA3148">
      <w:pPr>
        <w:pStyle w:val="N22"/>
        <w:keepNext w:val="0"/>
        <w:numPr>
          <w:ilvl w:val="3"/>
          <w:numId w:val="11"/>
        </w:numPr>
        <w:spacing w:before="0"/>
        <w:jc w:val="both"/>
        <w:rPr>
          <w:strike/>
          <w:color w:val="FF0000"/>
        </w:rPr>
      </w:pPr>
      <w:r w:rsidRPr="002E7F51">
        <w:rPr>
          <w:strike/>
          <w:color w:val="FF0000"/>
        </w:rPr>
        <w:t>Teamy (počet dle §8.)</w:t>
      </w:r>
    </w:p>
    <w:p w:rsidR="00DA3148" w:rsidRPr="002E7F51" w:rsidRDefault="00DA3148" w:rsidP="00DA3148">
      <w:pPr>
        <w:pStyle w:val="N22"/>
        <w:keepNext w:val="0"/>
        <w:numPr>
          <w:ilvl w:val="3"/>
          <w:numId w:val="11"/>
        </w:numPr>
        <w:spacing w:before="0"/>
        <w:jc w:val="both"/>
        <w:rPr>
          <w:strike/>
          <w:color w:val="FF0000"/>
        </w:rPr>
      </w:pPr>
      <w:r w:rsidRPr="002E7F51">
        <w:rPr>
          <w:strike/>
          <w:color w:val="FF0000"/>
        </w:rPr>
        <w:t>Formace (počet dle §8.)</w:t>
      </w:r>
    </w:p>
    <w:bookmarkEnd w:id="19"/>
    <w:p w:rsidR="008060E9" w:rsidRPr="00C47F4E" w:rsidRDefault="008060E9" w:rsidP="008060E9">
      <w:pPr>
        <w:pStyle w:val="N22"/>
        <w:jc w:val="both"/>
        <w:rPr>
          <w:color w:val="FF0000"/>
        </w:rPr>
      </w:pPr>
      <w:r w:rsidRPr="00C47F4E">
        <w:rPr>
          <w:color w:val="FF0000"/>
        </w:rPr>
        <w:t xml:space="preserve">Rozdělení soutěží podle jejich významu: </w:t>
      </w:r>
    </w:p>
    <w:p w:rsidR="008060E9" w:rsidRDefault="008060E9" w:rsidP="008060E9">
      <w:pPr>
        <w:pStyle w:val="N22"/>
        <w:numPr>
          <w:ilvl w:val="0"/>
          <w:numId w:val="41"/>
        </w:numPr>
        <w:spacing w:before="0"/>
        <w:jc w:val="both"/>
        <w:rPr>
          <w:color w:val="FF0000"/>
        </w:rPr>
      </w:pPr>
      <w:r w:rsidRPr="0029515F">
        <w:rPr>
          <w:color w:val="FF0000"/>
        </w:rPr>
        <w:t xml:space="preserve">MČR – mistrovská soutěž </w:t>
      </w:r>
      <w:r>
        <w:rPr>
          <w:color w:val="FF0000"/>
        </w:rPr>
        <w:t xml:space="preserve">a nominační soutěž (kvalifikace) </w:t>
      </w:r>
      <w:r w:rsidRPr="0029515F">
        <w:rPr>
          <w:color w:val="FF0000"/>
        </w:rPr>
        <w:t xml:space="preserve">– účast v soutěži je podmíněna nominačními kritérii uvedenými v těchto </w:t>
      </w:r>
      <w:proofErr w:type="spellStart"/>
      <w:r w:rsidRPr="0029515F">
        <w:rPr>
          <w:color w:val="FF0000"/>
        </w:rPr>
        <w:t>SaTP</w:t>
      </w:r>
      <w:proofErr w:type="spellEnd"/>
      <w:r w:rsidRPr="0029515F">
        <w:rPr>
          <w:color w:val="auto"/>
        </w:rPr>
        <w:t xml:space="preserve">. </w:t>
      </w:r>
    </w:p>
    <w:p w:rsidR="008060E9" w:rsidRPr="008060E9" w:rsidRDefault="008060E9" w:rsidP="008060E9">
      <w:pPr>
        <w:pStyle w:val="N22"/>
        <w:numPr>
          <w:ilvl w:val="0"/>
          <w:numId w:val="41"/>
        </w:numPr>
        <w:spacing w:before="0"/>
        <w:jc w:val="both"/>
        <w:rPr>
          <w:color w:val="FF0000"/>
        </w:rPr>
      </w:pPr>
      <w:r w:rsidRPr="008060E9">
        <w:rPr>
          <w:color w:val="FF0000"/>
        </w:rPr>
        <w:t xml:space="preserve">Pohárová soutěž – účast v soutěži je dána typem soutěže popsaným v těchto </w:t>
      </w:r>
      <w:proofErr w:type="spellStart"/>
      <w:r w:rsidRPr="008060E9">
        <w:rPr>
          <w:color w:val="FF0000"/>
        </w:rPr>
        <w:t>SaTP</w:t>
      </w:r>
      <w:proofErr w:type="spellEnd"/>
      <w:r w:rsidRPr="008060E9">
        <w:rPr>
          <w:color w:val="FF0000"/>
        </w:rPr>
        <w:t xml:space="preserve"> či v propozicích soutěže.</w:t>
      </w:r>
    </w:p>
    <w:p w:rsidR="008060E9" w:rsidRPr="00C47F4E" w:rsidRDefault="008060E9" w:rsidP="008060E9">
      <w:pPr>
        <w:pStyle w:val="N22"/>
        <w:jc w:val="both"/>
        <w:rPr>
          <w:color w:val="FF0000"/>
        </w:rPr>
      </w:pPr>
      <w:r w:rsidRPr="00C47F4E">
        <w:rPr>
          <w:color w:val="FF0000"/>
        </w:rPr>
        <w:t>Územní členění soutěží.</w:t>
      </w:r>
    </w:p>
    <w:p w:rsidR="008060E9" w:rsidRDefault="008060E9" w:rsidP="008060E9">
      <w:pPr>
        <w:pStyle w:val="N22"/>
        <w:numPr>
          <w:ilvl w:val="0"/>
          <w:numId w:val="42"/>
        </w:numPr>
        <w:spacing w:before="0"/>
        <w:jc w:val="both"/>
        <w:rPr>
          <w:color w:val="FF0000"/>
        </w:rPr>
      </w:pPr>
      <w:r w:rsidRPr="00C47F4E">
        <w:rPr>
          <w:color w:val="FF0000"/>
        </w:rPr>
        <w:t>Mistrovská a nominační soutěž - je určena jednotlivcům a kolektivům CDO s místem působnosti na území České republiky.</w:t>
      </w:r>
    </w:p>
    <w:p w:rsidR="008060E9" w:rsidRPr="008060E9" w:rsidRDefault="008060E9" w:rsidP="008060E9">
      <w:pPr>
        <w:pStyle w:val="N22"/>
        <w:numPr>
          <w:ilvl w:val="0"/>
          <w:numId w:val="42"/>
        </w:numPr>
        <w:spacing w:before="0"/>
        <w:jc w:val="both"/>
        <w:rPr>
          <w:color w:val="FF0000"/>
        </w:rPr>
      </w:pPr>
      <w:r w:rsidRPr="008060E9">
        <w:rPr>
          <w:color w:val="FF0000"/>
        </w:rPr>
        <w:t>Pohárová soutěž – je určena všem jednotlivcům a kolektivům CDO bez ohledu na místo působnosti.</w:t>
      </w:r>
    </w:p>
    <w:p w:rsidR="00DA3148" w:rsidRPr="00884682" w:rsidRDefault="00DA3148" w:rsidP="00DA3148">
      <w:pPr>
        <w:pStyle w:val="N22"/>
        <w:keepNext w:val="0"/>
        <w:jc w:val="both"/>
        <w:rPr>
          <w:strike/>
          <w:color w:val="FF0000"/>
        </w:rPr>
      </w:pPr>
      <w:r w:rsidRPr="00884682">
        <w:rPr>
          <w:strike/>
          <w:color w:val="FF0000"/>
        </w:rPr>
        <w:t xml:space="preserve">Soutěžící může v dané soutěžní disciplíně tančit v daném soutěžním roce pouze za jeden taneční kolektiv.  </w:t>
      </w:r>
    </w:p>
    <w:p w:rsidR="00DA3148" w:rsidRPr="00884682" w:rsidRDefault="00DA3148" w:rsidP="00DA3148">
      <w:pPr>
        <w:pStyle w:val="N22"/>
        <w:keepNext w:val="0"/>
        <w:numPr>
          <w:ilvl w:val="2"/>
          <w:numId w:val="1"/>
        </w:numPr>
        <w:jc w:val="both"/>
        <w:rPr>
          <w:strike/>
          <w:color w:val="FF0000"/>
        </w:rPr>
      </w:pPr>
      <w:r w:rsidRPr="00884682">
        <w:rPr>
          <w:strike/>
          <w:color w:val="FF0000"/>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61B2D" w:rsidRPr="00081289" w:rsidRDefault="00DA3148" w:rsidP="002F0301">
      <w:pPr>
        <w:pStyle w:val="N22"/>
        <w:jc w:val="both"/>
      </w:pPr>
      <w:r w:rsidRPr="00081289">
        <w:t xml:space="preserve">Při soutěži </w:t>
      </w:r>
      <w:r w:rsidR="002E7F51">
        <w:t>sól, duet (párů), malých skupin</w:t>
      </w:r>
      <w:r w:rsidRPr="00081289">
        <w:t xml:space="preserve"> </w:t>
      </w:r>
      <w:r w:rsidRPr="002E7F51">
        <w:rPr>
          <w:strike/>
          <w:color w:val="FF0000"/>
        </w:rPr>
        <w:t>teamů a formací</w:t>
      </w:r>
      <w:r w:rsidRPr="002E7F51">
        <w:rPr>
          <w:color w:val="FF0000"/>
        </w:rPr>
        <w:t xml:space="preserve"> </w:t>
      </w:r>
      <w:r w:rsidRPr="00081289">
        <w:t>může každý soutěžící tančit v každé soutěžní disciplíně jen v jedné soutěžní jednotce.</w:t>
      </w:r>
      <w:r w:rsidR="00E61B2D" w:rsidRPr="00081289">
        <w:t xml:space="preserve"> </w:t>
      </w:r>
    </w:p>
    <w:p w:rsidR="00E61B2D" w:rsidRPr="00081289" w:rsidRDefault="00E61B2D" w:rsidP="00000ADC">
      <w:pPr>
        <w:pStyle w:val="N22"/>
        <w:jc w:val="both"/>
      </w:pPr>
      <w:r w:rsidRPr="00081289">
        <w:t>Každá choreografie může být zařazena v daném soutěžním roce pouze v jedné soutěžní disciplíně, v jedné výkonnosti (lize) této disciplíny a v jedné věkové kategorii</w:t>
      </w:r>
      <w:r w:rsidR="00720AF4" w:rsidRPr="00081289">
        <w:t xml:space="preserve"> (neplatí pro případy přeřazování)</w:t>
      </w:r>
      <w:r w:rsidRPr="00081289">
        <w:t>. V případě porušení tohoto paragrafu rozhoduje o jeho naplnění Soutěžní komise CDO.</w:t>
      </w:r>
    </w:p>
    <w:p w:rsidR="00DA3148" w:rsidRPr="00081289" w:rsidRDefault="00DA3148" w:rsidP="00DA3148">
      <w:pPr>
        <w:pStyle w:val="N22"/>
        <w:keepNext w:val="0"/>
        <w:widowControl w:val="0"/>
        <w:jc w:val="both"/>
        <w:rPr>
          <w:color w:val="auto"/>
        </w:rPr>
      </w:pPr>
      <w:bookmarkStart w:id="22" w:name="__RefHeading__6497_736148248"/>
      <w:bookmarkStart w:id="23" w:name="_Toc337488813"/>
      <w:bookmarkStart w:id="24" w:name="_Toc337488781"/>
      <w:bookmarkEnd w:id="20"/>
      <w:bookmarkEnd w:id="21"/>
      <w:bookmarkEnd w:id="22"/>
      <w:r w:rsidRPr="00081289">
        <w:rPr>
          <w:color w:val="auto"/>
        </w:rPr>
        <w:t>Změny tanečníků malých skupin</w:t>
      </w:r>
      <w:r w:rsidRPr="002E7F51">
        <w:rPr>
          <w:strike/>
          <w:color w:val="FF0000"/>
        </w:rPr>
        <w:t>, teamů a formací</w:t>
      </w:r>
      <w:r w:rsidRPr="00081289">
        <w:rPr>
          <w:color w:val="auto"/>
        </w:rPr>
        <w:t>:</w:t>
      </w:r>
      <w:bookmarkEnd w:id="23"/>
    </w:p>
    <w:p w:rsidR="00E61B2D" w:rsidRPr="00081289" w:rsidRDefault="00E61B2D" w:rsidP="00E61B2D">
      <w:pPr>
        <w:pStyle w:val="N22"/>
        <w:keepNext w:val="0"/>
        <w:widowControl w:val="0"/>
        <w:numPr>
          <w:ilvl w:val="2"/>
          <w:numId w:val="1"/>
        </w:numPr>
        <w:jc w:val="both"/>
        <w:rPr>
          <w:strike/>
          <w:color w:val="auto"/>
        </w:rPr>
      </w:pPr>
      <w:r w:rsidRPr="00081289">
        <w:rPr>
          <w:color w:val="auto"/>
        </w:rPr>
        <w:t>V průběhu soutěže se nesmí změnit složení tanečníků v soutěžní jednotce vyjma závažných případů.</w:t>
      </w:r>
    </w:p>
    <w:p w:rsidR="00E61B2D" w:rsidRPr="00081289" w:rsidRDefault="00E61B2D" w:rsidP="00E61B2D">
      <w:pPr>
        <w:pStyle w:val="N22"/>
        <w:keepNext w:val="0"/>
        <w:widowControl w:val="0"/>
        <w:numPr>
          <w:ilvl w:val="2"/>
          <w:numId w:val="1"/>
        </w:numPr>
        <w:jc w:val="both"/>
        <w:rPr>
          <w:color w:val="auto"/>
        </w:rPr>
      </w:pPr>
      <w:r w:rsidRPr="00081289">
        <w:rPr>
          <w:color w:val="auto"/>
        </w:rPr>
        <w:t>V závažných případech (např. úraz na soutěži, dřívější odjezd z důvodu přijímacích zkoušek atd.) je možné v průběhu soutěže snížit počet tanečníků v SJ nebo provést výměnu tanečníka za náhradníka z této SJ. Tuto skutečnost je nutno nahlásit předem písemně formou čestného prohlášení vedoucímu soutěže. Klesne-li počet tanečníků v SJ pod povolený počet dle §</w:t>
      </w:r>
      <w:r w:rsidR="0013339C" w:rsidRPr="00081289">
        <w:rPr>
          <w:color w:val="auto"/>
        </w:rPr>
        <w:t>8</w:t>
      </w:r>
      <w:r w:rsidRPr="00081289">
        <w:rPr>
          <w:color w:val="auto"/>
        </w:rPr>
        <w:t>., musí SJ ze soutěže odstoupit.</w:t>
      </w:r>
    </w:p>
    <w:p w:rsidR="00E61B2D" w:rsidRPr="00081289" w:rsidRDefault="00E61B2D" w:rsidP="00E61B2D">
      <w:pPr>
        <w:pStyle w:val="N22"/>
        <w:keepNext w:val="0"/>
        <w:widowControl w:val="0"/>
        <w:numPr>
          <w:ilvl w:val="2"/>
          <w:numId w:val="1"/>
        </w:numPr>
        <w:jc w:val="both"/>
        <w:rPr>
          <w:color w:val="auto"/>
        </w:rPr>
      </w:pPr>
      <w:r w:rsidRPr="00081289">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081289">
        <w:rPr>
          <w:color w:val="auto"/>
        </w:rPr>
        <w:t>zaprezentováni</w:t>
      </w:r>
      <w:proofErr w:type="spellEnd"/>
      <w:r w:rsidRPr="00081289">
        <w:rPr>
          <w:color w:val="auto"/>
        </w:rPr>
        <w:t>. Tuto skutečnost je nutno nahlásit předem písemně formou čestného prohlášení vedoucímu soutěže.</w:t>
      </w:r>
    </w:p>
    <w:p w:rsidR="00DA3148" w:rsidRPr="00081289" w:rsidRDefault="00DA3148" w:rsidP="00DA3148">
      <w:pPr>
        <w:pStyle w:val="N22"/>
        <w:keepNext w:val="0"/>
        <w:widowControl w:val="0"/>
        <w:numPr>
          <w:ilvl w:val="2"/>
          <w:numId w:val="1"/>
        </w:numPr>
        <w:jc w:val="both"/>
        <w:rPr>
          <w:color w:val="auto"/>
        </w:rPr>
      </w:pPr>
      <w:r w:rsidRPr="00081289">
        <w:rPr>
          <w:color w:val="auto"/>
        </w:rPr>
        <w:lastRenderedPageBreak/>
        <w:t xml:space="preserve">Celkový počet tanečníků v SJ malých skupin </w:t>
      </w:r>
      <w:r w:rsidRPr="002E7F51">
        <w:rPr>
          <w:strike/>
          <w:color w:val="FF0000"/>
        </w:rPr>
        <w:t>a teamů</w:t>
      </w:r>
      <w:r w:rsidRPr="002E7F51">
        <w:rPr>
          <w:color w:val="FF0000"/>
        </w:rPr>
        <w:t xml:space="preserve"> </w:t>
      </w:r>
      <w:r w:rsidRPr="00081289">
        <w:rPr>
          <w:color w:val="auto"/>
        </w:rPr>
        <w:t>v průběhu soutěžního roku může být maximálně 10</w:t>
      </w:r>
      <w:r w:rsidR="002E7F51">
        <w:rPr>
          <w:color w:val="auto"/>
        </w:rPr>
        <w:t xml:space="preserve"> </w:t>
      </w:r>
      <w:r w:rsidR="002E7F51">
        <w:rPr>
          <w:color w:val="FF0000"/>
        </w:rPr>
        <w:t xml:space="preserve">(v </w:t>
      </w:r>
      <w:proofErr w:type="spellStart"/>
      <w:r w:rsidR="002E7F51">
        <w:rPr>
          <w:color w:val="FF0000"/>
        </w:rPr>
        <w:t>couple</w:t>
      </w:r>
      <w:proofErr w:type="spellEnd"/>
      <w:r w:rsidR="002E7F51">
        <w:rPr>
          <w:color w:val="FF0000"/>
        </w:rPr>
        <w:t xml:space="preserve"> </w:t>
      </w:r>
      <w:proofErr w:type="spellStart"/>
      <w:r w:rsidR="002E7F51">
        <w:rPr>
          <w:color w:val="FF0000"/>
        </w:rPr>
        <w:t>dance</w:t>
      </w:r>
      <w:proofErr w:type="spellEnd"/>
      <w:r w:rsidR="002E7F51">
        <w:rPr>
          <w:color w:val="FF0000"/>
        </w:rPr>
        <w:t xml:space="preserve"> malá skupina 11)</w:t>
      </w:r>
      <w:r w:rsidRPr="002E7F51">
        <w:rPr>
          <w:strike/>
          <w:color w:val="FF0000"/>
        </w:rPr>
        <w:t>, ve formacích 29</w:t>
      </w:r>
      <w:r w:rsidRPr="00081289">
        <w:rPr>
          <w:color w:val="auto"/>
        </w:rPr>
        <w:t>.</w:t>
      </w:r>
    </w:p>
    <w:bookmarkEnd w:id="24"/>
    <w:p w:rsidR="00DA3148" w:rsidRPr="00081289" w:rsidRDefault="00DA3148" w:rsidP="00DA3148">
      <w:pPr>
        <w:pStyle w:val="N22"/>
        <w:keepLines/>
        <w:jc w:val="both"/>
        <w:rPr>
          <w:color w:val="auto"/>
        </w:rPr>
      </w:pPr>
      <w:r w:rsidRPr="00081289">
        <w:rPr>
          <w:color w:val="auto"/>
        </w:rPr>
        <w:t>Taneční plocha:</w:t>
      </w:r>
    </w:p>
    <w:p w:rsidR="00DA3148" w:rsidRPr="00081289" w:rsidRDefault="00DA3148" w:rsidP="00DA3148">
      <w:pPr>
        <w:pStyle w:val="N22"/>
        <w:keepNext w:val="0"/>
        <w:numPr>
          <w:ilvl w:val="2"/>
          <w:numId w:val="1"/>
        </w:numPr>
        <w:jc w:val="both"/>
        <w:rPr>
          <w:strike/>
          <w:color w:val="auto"/>
        </w:rPr>
      </w:pPr>
      <w:r w:rsidRPr="00081289">
        <w:rPr>
          <w:color w:val="auto"/>
        </w:rPr>
        <w:t xml:space="preserve">Pro sóla, dua (páry), malé skupiny </w:t>
      </w:r>
      <w:r w:rsidRPr="002E7F51">
        <w:rPr>
          <w:strike/>
          <w:color w:val="FF0000"/>
        </w:rPr>
        <w:t>a teamy</w:t>
      </w:r>
      <w:r w:rsidRPr="002E7F51">
        <w:rPr>
          <w:color w:val="FF0000"/>
        </w:rPr>
        <w:t xml:space="preserve"> </w:t>
      </w:r>
      <w:r w:rsidRPr="00081289">
        <w:rPr>
          <w:color w:val="auto"/>
        </w:rPr>
        <w:t xml:space="preserve">musí být velikost taneční plochy minimálně 8 x 8 metrů. </w:t>
      </w:r>
    </w:p>
    <w:p w:rsidR="00DA3148" w:rsidRPr="002E7F51" w:rsidRDefault="00DA3148" w:rsidP="00DA3148">
      <w:pPr>
        <w:pStyle w:val="N22"/>
        <w:keepNext w:val="0"/>
        <w:numPr>
          <w:ilvl w:val="2"/>
          <w:numId w:val="1"/>
        </w:numPr>
        <w:jc w:val="both"/>
        <w:rPr>
          <w:strike/>
          <w:color w:val="FF0000"/>
        </w:rPr>
      </w:pPr>
      <w:r w:rsidRPr="002E7F51">
        <w:rPr>
          <w:strike/>
          <w:color w:val="FF0000"/>
        </w:rPr>
        <w:t>Pro formace musí být velikost taneční plochy minimálně 12 (hloubka) x 14 (šířka) metrů.</w:t>
      </w:r>
      <w:bookmarkStart w:id="25" w:name="_Toc337488784"/>
    </w:p>
    <w:p w:rsidR="00DA3148" w:rsidRPr="00081289" w:rsidRDefault="00DA3148" w:rsidP="00DA3148">
      <w:pPr>
        <w:pStyle w:val="N22"/>
        <w:keepNext w:val="0"/>
        <w:numPr>
          <w:ilvl w:val="2"/>
          <w:numId w:val="1"/>
        </w:numPr>
        <w:jc w:val="both"/>
        <w:rPr>
          <w:strike/>
          <w:color w:val="auto"/>
        </w:rPr>
      </w:pPr>
      <w:r w:rsidRPr="00081289">
        <w:rPr>
          <w:color w:val="auto"/>
        </w:rPr>
        <w:t>Taneční plocha musí být ohraničena ochrannou zónou - minimálně  1 metr před čelem a po obou bočních stranách určené taneční plochy.</w:t>
      </w:r>
      <w:bookmarkEnd w:id="25"/>
    </w:p>
    <w:p w:rsidR="00DA3148" w:rsidRPr="002E7F51" w:rsidRDefault="002E7F51" w:rsidP="002E7F51">
      <w:pPr>
        <w:pStyle w:val="N22"/>
        <w:rPr>
          <w:color w:val="FF0000"/>
        </w:rPr>
      </w:pPr>
      <w:bookmarkStart w:id="26" w:name="_Toc337488789"/>
      <w:r w:rsidRPr="002E7F51">
        <w:rPr>
          <w:color w:val="FF0000"/>
        </w:rPr>
        <w:t>Prostorové zkoušky, jsou-li v propozicích soutěže vypsány, probíhají v čase dle harmonogramu a jsou pro všechny SJ společné, neorganizované a na hudbu organizátora.</w:t>
      </w:r>
      <w:r w:rsidR="00DA3148" w:rsidRPr="002E7F51">
        <w:rPr>
          <w:color w:val="FF0000"/>
        </w:rPr>
        <w:t xml:space="preserve"> </w:t>
      </w:r>
    </w:p>
    <w:bookmarkEnd w:id="26"/>
    <w:p w:rsidR="00F45E4E" w:rsidRPr="006325C4" w:rsidRDefault="00F45E4E" w:rsidP="00F45E4E">
      <w:pPr>
        <w:pStyle w:val="N22"/>
        <w:keepNext w:val="0"/>
        <w:widowControl w:val="0"/>
        <w:jc w:val="both"/>
        <w:rPr>
          <w:color w:val="auto"/>
        </w:rPr>
      </w:pPr>
      <w:r w:rsidRPr="0029515F">
        <w:rPr>
          <w:color w:val="FF0000"/>
        </w:rPr>
        <w:t xml:space="preserve">MČR – mistrovská soutěž </w:t>
      </w:r>
      <w:r>
        <w:rPr>
          <w:color w:val="FF0000"/>
        </w:rPr>
        <w:t>a nominační soutěž (kvalifikace)</w:t>
      </w:r>
      <w:r w:rsidRPr="00831D09">
        <w:rPr>
          <w:color w:val="FF0000"/>
        </w:rPr>
        <w:t xml:space="preserve">: </w:t>
      </w:r>
    </w:p>
    <w:p w:rsidR="00F45E4E" w:rsidRPr="00A87A0C" w:rsidRDefault="00F45E4E" w:rsidP="00F45E4E">
      <w:pPr>
        <w:pStyle w:val="N22"/>
        <w:keepNext w:val="0"/>
        <w:widowControl w:val="0"/>
        <w:numPr>
          <w:ilvl w:val="2"/>
          <w:numId w:val="1"/>
        </w:numPr>
        <w:jc w:val="both"/>
        <w:rPr>
          <w:color w:val="auto"/>
        </w:rPr>
      </w:pPr>
      <w:r>
        <w:rPr>
          <w:color w:val="FF0000"/>
        </w:rPr>
        <w:t xml:space="preserve">Na MČR v disciplínách </w:t>
      </w:r>
      <w:r w:rsidR="00CE6955">
        <w:rPr>
          <w:color w:val="FF0000"/>
        </w:rPr>
        <w:t xml:space="preserve">salsa, </w:t>
      </w:r>
      <w:proofErr w:type="spellStart"/>
      <w:r w:rsidR="00CE6955">
        <w:rPr>
          <w:color w:val="FF0000"/>
        </w:rPr>
        <w:t>bachata</w:t>
      </w:r>
      <w:proofErr w:type="spellEnd"/>
      <w:r w:rsidR="00CE6955">
        <w:rPr>
          <w:color w:val="FF0000"/>
        </w:rPr>
        <w:t xml:space="preserve"> a </w:t>
      </w:r>
      <w:proofErr w:type="spellStart"/>
      <w:r w:rsidR="00CE6955">
        <w:rPr>
          <w:color w:val="FF0000"/>
        </w:rPr>
        <w:t>merengue</w:t>
      </w:r>
      <w:proofErr w:type="spellEnd"/>
      <w:r>
        <w:rPr>
          <w:color w:val="FF0000"/>
        </w:rPr>
        <w:t xml:space="preserve"> sólo, duo postupuj</w:t>
      </w:r>
      <w:r w:rsidR="00CE6955">
        <w:rPr>
          <w:color w:val="FF0000"/>
        </w:rPr>
        <w:t>e</w:t>
      </w:r>
      <w:r>
        <w:rPr>
          <w:color w:val="FF0000"/>
        </w:rPr>
        <w:t xml:space="preserve"> přímo nejlepší</w:t>
      </w:r>
      <w:r w:rsidR="00CE6955">
        <w:rPr>
          <w:color w:val="FF0000"/>
        </w:rPr>
        <w:t>ch</w:t>
      </w:r>
      <w:r>
        <w:rPr>
          <w:color w:val="FF0000"/>
        </w:rPr>
        <w:t xml:space="preserve"> </w:t>
      </w:r>
      <w:r w:rsidR="00CE6955">
        <w:rPr>
          <w:color w:val="FF0000"/>
        </w:rPr>
        <w:t>6</w:t>
      </w:r>
      <w:r>
        <w:rPr>
          <w:color w:val="FF0000"/>
        </w:rPr>
        <w:t xml:space="preserve"> soutěžní</w:t>
      </w:r>
      <w:r w:rsidR="00CE6955">
        <w:rPr>
          <w:color w:val="FF0000"/>
        </w:rPr>
        <w:t>ch</w:t>
      </w:r>
      <w:r>
        <w:rPr>
          <w:color w:val="FF0000"/>
        </w:rPr>
        <w:t xml:space="preserve"> jednot</w:t>
      </w:r>
      <w:r w:rsidR="00CE6955">
        <w:rPr>
          <w:color w:val="FF0000"/>
        </w:rPr>
        <w:t>e</w:t>
      </w:r>
      <w:r>
        <w:rPr>
          <w:color w:val="FF0000"/>
        </w:rPr>
        <w:t xml:space="preserve">k (při shodě na </w:t>
      </w:r>
      <w:r w:rsidR="00CE6955">
        <w:rPr>
          <w:color w:val="FF0000"/>
        </w:rPr>
        <w:t>6</w:t>
      </w:r>
      <w:r>
        <w:rPr>
          <w:color w:val="FF0000"/>
        </w:rPr>
        <w:t xml:space="preserve">. místě musí všechny tyto SJ do kvalifikace) příslušné disciplíny v celkovém žebříčku sezóny CDM podzim pro </w:t>
      </w:r>
      <w:proofErr w:type="spellStart"/>
      <w:r w:rsidR="00CE6955">
        <w:rPr>
          <w:color w:val="FF0000"/>
        </w:rPr>
        <w:t>couple</w:t>
      </w:r>
      <w:proofErr w:type="spellEnd"/>
      <w:r>
        <w:rPr>
          <w:color w:val="FF0000"/>
        </w:rPr>
        <w:t xml:space="preserve"> </w:t>
      </w:r>
      <w:proofErr w:type="spellStart"/>
      <w:r>
        <w:rPr>
          <w:color w:val="FF0000"/>
        </w:rPr>
        <w:t>dance</w:t>
      </w:r>
      <w:proofErr w:type="spellEnd"/>
      <w:r>
        <w:rPr>
          <w:color w:val="FF0000"/>
        </w:rPr>
        <w:t xml:space="preserve"> ligu, ostatní si musí vytančit postup na MČR v kvalifikaci. Tato </w:t>
      </w:r>
      <w:r w:rsidRPr="00124FE3">
        <w:rPr>
          <w:color w:val="FF0000"/>
        </w:rPr>
        <w:t xml:space="preserve">kvalifikace určí </w:t>
      </w:r>
      <w:r w:rsidR="00CE6955">
        <w:rPr>
          <w:color w:val="FF0000"/>
        </w:rPr>
        <w:t>9</w:t>
      </w:r>
      <w:r w:rsidRPr="00124FE3">
        <w:rPr>
          <w:color w:val="FF0000"/>
        </w:rPr>
        <w:t xml:space="preserve"> a více soutěžních jednotek (sólo, duo) dané věkové kategorie a disciplíny, do max. počtu 15 soutěžních jednotek na MČR (při shodě na postupovém místě v kvalifikaci </w:t>
      </w:r>
      <w:r>
        <w:rPr>
          <w:color w:val="FF0000"/>
        </w:rPr>
        <w:t xml:space="preserve">a nemožnosti rozhodnout pomocí papírového </w:t>
      </w:r>
      <w:proofErr w:type="spellStart"/>
      <w:r>
        <w:rPr>
          <w:color w:val="FF0000"/>
        </w:rPr>
        <w:t>redance</w:t>
      </w:r>
      <w:proofErr w:type="spellEnd"/>
      <w:r>
        <w:rPr>
          <w:color w:val="FF0000"/>
        </w:rPr>
        <w:t xml:space="preserve"> </w:t>
      </w:r>
      <w:r w:rsidRPr="00124FE3">
        <w:rPr>
          <w:color w:val="FF0000"/>
        </w:rPr>
        <w:t xml:space="preserve">je možno připustit všechny </w:t>
      </w:r>
      <w:r>
        <w:rPr>
          <w:color w:val="FF0000"/>
        </w:rPr>
        <w:t>SJ</w:t>
      </w:r>
      <w:r w:rsidRPr="00124FE3">
        <w:rPr>
          <w:color w:val="FF0000"/>
        </w:rPr>
        <w:t xml:space="preserve"> na shodných místech).</w:t>
      </w:r>
      <w:r>
        <w:rPr>
          <w:color w:val="FF0000"/>
        </w:rPr>
        <w:t xml:space="preserve"> Kvalifikace </w:t>
      </w:r>
      <w:r w:rsidR="000D63CB">
        <w:rPr>
          <w:color w:val="FF0000"/>
        </w:rPr>
        <w:t>probíhá</w:t>
      </w:r>
      <w:r>
        <w:rPr>
          <w:color w:val="FF0000"/>
        </w:rPr>
        <w:t xml:space="preserve"> </w:t>
      </w:r>
      <w:r w:rsidR="00DC18E0">
        <w:rPr>
          <w:color w:val="FF0000"/>
        </w:rPr>
        <w:t xml:space="preserve">dle principů průběhu soutěže pro pohárovou soutěž </w:t>
      </w:r>
      <w:r>
        <w:rPr>
          <w:color w:val="FF0000"/>
        </w:rPr>
        <w:t>v den MČR</w:t>
      </w:r>
      <w:r w:rsidR="000D63CB">
        <w:rPr>
          <w:color w:val="FF0000"/>
        </w:rPr>
        <w:t xml:space="preserve"> a</w:t>
      </w:r>
      <w:r>
        <w:rPr>
          <w:color w:val="FF0000"/>
        </w:rPr>
        <w:t xml:space="preserve"> </w:t>
      </w:r>
      <w:r w:rsidR="000D63CB">
        <w:rPr>
          <w:color w:val="FF0000"/>
        </w:rPr>
        <w:t>m</w:t>
      </w:r>
      <w:r>
        <w:rPr>
          <w:color w:val="FF0000"/>
        </w:rPr>
        <w:t xml:space="preserve">ůže proběhnout </w:t>
      </w:r>
      <w:proofErr w:type="spellStart"/>
      <w:r>
        <w:rPr>
          <w:color w:val="FF0000"/>
        </w:rPr>
        <w:t>jednokolově</w:t>
      </w:r>
      <w:proofErr w:type="spellEnd"/>
      <w:r>
        <w:rPr>
          <w:color w:val="FF0000"/>
        </w:rPr>
        <w:t xml:space="preserve"> i </w:t>
      </w:r>
      <w:proofErr w:type="spellStart"/>
      <w:r>
        <w:rPr>
          <w:color w:val="FF0000"/>
        </w:rPr>
        <w:t>vícekolově</w:t>
      </w:r>
      <w:proofErr w:type="spellEnd"/>
      <w:r>
        <w:rPr>
          <w:color w:val="FF0000"/>
        </w:rPr>
        <w:t xml:space="preserve"> s ohledem na počet přihlášených a množství času na příslušné soutěži, rozhodnutí je na vedoucím soutěže po dohodě s organizátorem a soutěžním úsekem CDO. </w:t>
      </w:r>
    </w:p>
    <w:p w:rsidR="00F45E4E" w:rsidRPr="00267709" w:rsidRDefault="00F45E4E" w:rsidP="00F45E4E">
      <w:pPr>
        <w:pStyle w:val="N22"/>
        <w:keepNext w:val="0"/>
        <w:widowControl w:val="0"/>
        <w:numPr>
          <w:ilvl w:val="2"/>
          <w:numId w:val="1"/>
        </w:numPr>
        <w:jc w:val="both"/>
        <w:rPr>
          <w:color w:val="auto"/>
        </w:rPr>
      </w:pPr>
      <w:r>
        <w:rPr>
          <w:color w:val="FF0000"/>
        </w:rPr>
        <w:t xml:space="preserve">Pro MČR 2024 platí toto přechodné ustanovení: Pro potřeby předchozího odstavce je celkový žebříček CDM podzim pro </w:t>
      </w:r>
      <w:proofErr w:type="spellStart"/>
      <w:r w:rsidR="00CE6955">
        <w:rPr>
          <w:color w:val="FF0000"/>
        </w:rPr>
        <w:t>couple</w:t>
      </w:r>
      <w:proofErr w:type="spellEnd"/>
      <w:r>
        <w:rPr>
          <w:color w:val="FF0000"/>
        </w:rPr>
        <w:t xml:space="preserve"> </w:t>
      </w:r>
      <w:proofErr w:type="spellStart"/>
      <w:r>
        <w:rPr>
          <w:color w:val="FF0000"/>
        </w:rPr>
        <w:t>dance</w:t>
      </w:r>
      <w:proofErr w:type="spellEnd"/>
      <w:r>
        <w:rPr>
          <w:color w:val="FF0000"/>
        </w:rPr>
        <w:t xml:space="preserve"> ligu redukován o 2. soutěž sezóny z důvodů blízkosti termínu této soutěže s odjezdem části reprezentantů na MS IDO v Belgii.</w:t>
      </w:r>
    </w:p>
    <w:p w:rsidR="000D63CB" w:rsidRPr="000D63CB" w:rsidRDefault="000D63CB" w:rsidP="00F45E4E">
      <w:pPr>
        <w:pStyle w:val="N22"/>
        <w:keepNext w:val="0"/>
        <w:widowControl w:val="0"/>
        <w:numPr>
          <w:ilvl w:val="2"/>
          <w:numId w:val="1"/>
        </w:numPr>
        <w:jc w:val="both"/>
        <w:rPr>
          <w:color w:val="FF0000"/>
        </w:rPr>
      </w:pPr>
      <w:r w:rsidRPr="00AF1513">
        <w:rPr>
          <w:color w:val="FF0000"/>
        </w:rPr>
        <w:t>Na MČR včetně jeho kvalifikace (s výjimkou případu tzv. přihlášení na místě dle finanč</w:t>
      </w:r>
      <w:r w:rsidR="00E23740" w:rsidRPr="00AF1513">
        <w:rPr>
          <w:color w:val="FF0000"/>
        </w:rPr>
        <w:t xml:space="preserve">ního řádu CDO) </w:t>
      </w:r>
      <w:r w:rsidRPr="00AF1513">
        <w:rPr>
          <w:color w:val="FF0000"/>
        </w:rPr>
        <w:t>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w:t>
      </w:r>
      <w:r w:rsidR="00E23740" w:rsidRPr="00AF1513">
        <w:rPr>
          <w:color w:val="FF0000"/>
        </w:rPr>
        <w:t>ch</w:t>
      </w:r>
      <w:r w:rsidRPr="00AF1513">
        <w:rPr>
          <w:color w:val="FF0000"/>
        </w:rPr>
        <w:t xml:space="preserve"> kol až po ukončení prezence, zruší kvalifikační kolo vedoucí soutěže až po ukončení prezence.</w:t>
      </w:r>
      <w:r w:rsidR="00AF1513" w:rsidRPr="00AF1513">
        <w:rPr>
          <w:color w:val="FF0000"/>
        </w:rPr>
        <w:t xml:space="preserve"> Na základě rozhodnutí vedoucího soutěže v souladu se soutěžním úsekem CDO může být zrušena kvalifikace i při mírně vyšším počtu nad stanovenou kvótu </w:t>
      </w:r>
      <w:r w:rsidR="00AF1513">
        <w:rPr>
          <w:color w:val="FF0000"/>
        </w:rPr>
        <w:t xml:space="preserve">15 SJ na MČR </w:t>
      </w:r>
      <w:r w:rsidR="00AF1513" w:rsidRPr="00C85FC6">
        <w:rPr>
          <w:color w:val="FF0000"/>
        </w:rPr>
        <w:t>z důvodů smysluplnosti</w:t>
      </w:r>
      <w:r w:rsidR="00AF1513">
        <w:rPr>
          <w:color w:val="FF0000"/>
        </w:rPr>
        <w:t xml:space="preserve"> konání kvalifikace.</w:t>
      </w:r>
    </w:p>
    <w:p w:rsidR="00F45E4E" w:rsidRPr="00F45E4E" w:rsidRDefault="00F45E4E" w:rsidP="00F45E4E">
      <w:pPr>
        <w:pStyle w:val="N22"/>
        <w:keepNext w:val="0"/>
        <w:widowControl w:val="0"/>
        <w:numPr>
          <w:ilvl w:val="2"/>
          <w:numId w:val="1"/>
        </w:numPr>
        <w:jc w:val="both"/>
        <w:rPr>
          <w:color w:val="FF0000"/>
        </w:rPr>
      </w:pPr>
      <w:r w:rsidRPr="00F45E4E">
        <w:rPr>
          <w:color w:val="FF0000"/>
        </w:rPr>
        <w:t xml:space="preserve">Postupový klíč pro všechny disciplíny MČR je upraven tak, že každá disciplína je maximálně dvoukolová s postupem do finále maximálně 8 </w:t>
      </w:r>
      <w:r w:rsidR="003142D0">
        <w:rPr>
          <w:color w:val="FF0000"/>
        </w:rPr>
        <w:t>SJ</w:t>
      </w:r>
      <w:r w:rsidRPr="00F45E4E">
        <w:rPr>
          <w:color w:val="FF0000"/>
          <w:shd w:val="clear" w:color="auto" w:fill="FFFFFF"/>
        </w:rPr>
        <w:t>.</w:t>
      </w:r>
    </w:p>
    <w:p w:rsidR="00E61B2D" w:rsidRPr="00081289" w:rsidRDefault="00E61B2D" w:rsidP="00E61B2D">
      <w:pPr>
        <w:pStyle w:val="N22"/>
        <w:keepNext w:val="0"/>
        <w:widowControl w:val="0"/>
        <w:jc w:val="both"/>
        <w:rPr>
          <w:color w:val="auto"/>
        </w:rPr>
      </w:pPr>
      <w:r w:rsidRPr="00081289">
        <w:rPr>
          <w:color w:val="auto"/>
        </w:rPr>
        <w:t>Ocenění soutěžících: Předávání cen je vždy veřejné a musí být vyhlášeno moderátorem.</w:t>
      </w:r>
    </w:p>
    <w:p w:rsidR="00E61B2D" w:rsidRPr="00081289" w:rsidRDefault="00DA3148" w:rsidP="00E61B2D">
      <w:pPr>
        <w:pStyle w:val="N22"/>
        <w:keepNext w:val="0"/>
        <w:widowControl w:val="0"/>
        <w:numPr>
          <w:ilvl w:val="2"/>
          <w:numId w:val="1"/>
        </w:numPr>
        <w:jc w:val="both"/>
        <w:rPr>
          <w:color w:val="auto"/>
        </w:rPr>
      </w:pPr>
      <w:bookmarkStart w:id="27" w:name="_Toc337488819"/>
      <w:r w:rsidRPr="00081289">
        <w:rPr>
          <w:color w:val="auto"/>
        </w:rPr>
        <w:t>Organizátor je povinen zajistit ocenění všech finalistů diplomem (malá skupina</w:t>
      </w:r>
      <w:r w:rsidRPr="002E7F51">
        <w:rPr>
          <w:strike/>
          <w:color w:val="FF0000"/>
        </w:rPr>
        <w:t>, team a formace</w:t>
      </w:r>
      <w:r w:rsidRPr="002E7F51">
        <w:rPr>
          <w:color w:val="FF0000"/>
        </w:rPr>
        <w:t xml:space="preserve"> </w:t>
      </w:r>
      <w:r w:rsidRPr="00081289">
        <w:rPr>
          <w:color w:val="auto"/>
        </w:rPr>
        <w:t xml:space="preserve">pouze </w:t>
      </w:r>
      <w:r w:rsidRPr="006D04EF">
        <w:rPr>
          <w:color w:val="auto"/>
        </w:rPr>
        <w:t>jeden), 1. - 3. místo medailemi pro každého člena soutěžní jednotky (malá skupina</w:t>
      </w:r>
      <w:r w:rsidRPr="002E7F51">
        <w:rPr>
          <w:strike/>
          <w:color w:val="FF0000"/>
        </w:rPr>
        <w:t>, team a formace</w:t>
      </w:r>
      <w:r w:rsidRPr="006D04EF">
        <w:rPr>
          <w:color w:val="auto"/>
        </w:rPr>
        <w:t xml:space="preserve"> včetně jednoho choreografa</w:t>
      </w:r>
      <w:r w:rsidRPr="00081289">
        <w:rPr>
          <w:color w:val="auto"/>
        </w:rPr>
        <w:t>) a věcnou cenou, při MČR malá skupina</w:t>
      </w:r>
      <w:r w:rsidRPr="002E7F51">
        <w:rPr>
          <w:strike/>
          <w:color w:val="FF0000"/>
        </w:rPr>
        <w:t>, team a formace</w:t>
      </w:r>
      <w:r w:rsidRPr="002E7F51">
        <w:rPr>
          <w:color w:val="FF0000"/>
        </w:rPr>
        <w:t xml:space="preserve"> </w:t>
      </w:r>
      <w:r w:rsidRPr="00081289">
        <w:rPr>
          <w:color w:val="auto"/>
        </w:rPr>
        <w:t>na 1. – 3. místě i jedním pohárem nebo trofejí.</w:t>
      </w:r>
      <w:r w:rsidR="00E61B2D" w:rsidRPr="00081289">
        <w:rPr>
          <w:color w:val="auto"/>
        </w:rPr>
        <w:t xml:space="preserve"> </w:t>
      </w:r>
      <w:bookmarkEnd w:id="27"/>
    </w:p>
    <w:p w:rsidR="00E61B2D" w:rsidRPr="00081289" w:rsidRDefault="00E61B2D" w:rsidP="00E61B2D">
      <w:pPr>
        <w:pStyle w:val="N22"/>
        <w:keepNext w:val="0"/>
        <w:widowControl w:val="0"/>
        <w:jc w:val="both"/>
        <w:rPr>
          <w:color w:val="auto"/>
        </w:rPr>
      </w:pPr>
      <w:bookmarkStart w:id="28" w:name="_Toc337488822"/>
      <w:r w:rsidRPr="00081289">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E61B2D" w:rsidRPr="00081289" w:rsidRDefault="00E61B2D" w:rsidP="00E61B2D">
      <w:pPr>
        <w:pStyle w:val="N22"/>
        <w:keepNext w:val="0"/>
        <w:widowControl w:val="0"/>
        <w:jc w:val="both"/>
        <w:rPr>
          <w:color w:val="auto"/>
        </w:rPr>
      </w:pPr>
      <w:r w:rsidRPr="00081289">
        <w:rPr>
          <w:color w:val="auto"/>
        </w:rPr>
        <w:t xml:space="preserve">Organizátor MČR je povinen na počest Mistra České republiky nechat zaznít hymnu ČR. Toto pravidlo je </w:t>
      </w:r>
      <w:r w:rsidRPr="00081289">
        <w:rPr>
          <w:color w:val="auto"/>
        </w:rPr>
        <w:lastRenderedPageBreak/>
        <w:t>naplněno, pokud organizátor nechá zaznít hymnu ČR minimálně jednou v průběhu každého vyhlášení výsledků, kde je vyhlášen alespoň jeden Mistr ČR.</w:t>
      </w:r>
    </w:p>
    <w:p w:rsidR="00E61B2D" w:rsidRPr="00081289" w:rsidRDefault="00E61B2D" w:rsidP="00E61B2D">
      <w:pPr>
        <w:pStyle w:val="N22"/>
        <w:keepNext w:val="0"/>
        <w:widowControl w:val="0"/>
        <w:jc w:val="both"/>
        <w:rPr>
          <w:color w:val="auto"/>
        </w:rPr>
      </w:pPr>
      <w:r w:rsidRPr="00081289">
        <w:rPr>
          <w:color w:val="auto"/>
        </w:rPr>
        <w:t>Získané tituly</w:t>
      </w:r>
      <w:bookmarkEnd w:id="28"/>
    </w:p>
    <w:p w:rsidR="00E61B2D" w:rsidRPr="00081289" w:rsidRDefault="00E61B2D" w:rsidP="00E61B2D">
      <w:pPr>
        <w:pStyle w:val="N22"/>
        <w:keepNext w:val="0"/>
        <w:widowControl w:val="0"/>
        <w:numPr>
          <w:ilvl w:val="2"/>
          <w:numId w:val="1"/>
        </w:numPr>
        <w:jc w:val="both"/>
        <w:rPr>
          <w:color w:val="auto"/>
        </w:rPr>
      </w:pPr>
      <w:bookmarkStart w:id="29" w:name="_Toc337488823"/>
      <w:r w:rsidRPr="00081289">
        <w:rPr>
          <w:color w:val="auto"/>
        </w:rPr>
        <w:t>Mistrem České republiky se stává vítěz daného mistrovství České republiky CDO.</w:t>
      </w:r>
      <w:bookmarkEnd w:id="29"/>
      <w:r w:rsidRPr="00081289">
        <w:rPr>
          <w:color w:val="auto"/>
        </w:rPr>
        <w:t xml:space="preserve"> </w:t>
      </w:r>
    </w:p>
    <w:p w:rsidR="00E61B2D" w:rsidRPr="00081289" w:rsidRDefault="00E61B2D" w:rsidP="00E61B2D">
      <w:pPr>
        <w:pStyle w:val="N22"/>
        <w:keepNext w:val="0"/>
        <w:widowControl w:val="0"/>
        <w:numPr>
          <w:ilvl w:val="2"/>
          <w:numId w:val="1"/>
        </w:numPr>
        <w:jc w:val="both"/>
        <w:rPr>
          <w:color w:val="auto"/>
        </w:rPr>
      </w:pPr>
      <w:bookmarkStart w:id="30" w:name="_Toc337488824"/>
      <w:r w:rsidRPr="00081289">
        <w:rPr>
          <w:color w:val="auto"/>
        </w:rPr>
        <w:t>Platnost titulu Mistra České republiky platí do data, kdy bude stanoven nový Mistr České republiky CDO v dané disciplíně a věkové kategorii.</w:t>
      </w:r>
      <w:bookmarkEnd w:id="30"/>
    </w:p>
    <w:p w:rsidR="00E61B2D" w:rsidRPr="00081289" w:rsidRDefault="00E61B2D" w:rsidP="00E61B2D">
      <w:pPr>
        <w:pStyle w:val="Nadpis1"/>
        <w:pageBreakBefore/>
        <w:ind w:left="357" w:hanging="357"/>
        <w:rPr>
          <w:color w:val="auto"/>
        </w:rPr>
      </w:pPr>
      <w:r w:rsidRPr="00081289">
        <w:rPr>
          <w:color w:val="auto"/>
        </w:rPr>
        <w:lastRenderedPageBreak/>
        <w:t>Definice věkových kategorií pro soutěžní disciplíny uvedené v §</w:t>
      </w:r>
      <w:r w:rsidR="00A62ECE" w:rsidRPr="00081289">
        <w:rPr>
          <w:color w:val="auto"/>
        </w:rPr>
        <w:t>8</w:t>
      </w:r>
      <w:r w:rsidRPr="00081289">
        <w:rPr>
          <w:color w:val="auto"/>
        </w:rPr>
        <w:t>.</w:t>
      </w:r>
    </w:p>
    <w:p w:rsidR="00D76391" w:rsidRPr="00081289" w:rsidRDefault="00D76391" w:rsidP="00D76391">
      <w:pPr>
        <w:pStyle w:val="N22"/>
        <w:jc w:val="both"/>
        <w:rPr>
          <w:color w:val="auto"/>
        </w:rPr>
      </w:pPr>
      <w:bookmarkStart w:id="31" w:name="_Toc337488756"/>
      <w:r w:rsidRPr="00081289">
        <w:rPr>
          <w:color w:val="auto"/>
        </w:rPr>
        <w:t xml:space="preserve">MINI KIDS (mini věková kategorie – MINI): soutěžící, kteří v druhém kalendářním roce soutěžního roku dovrší maximálně 8 let věku. </w:t>
      </w:r>
    </w:p>
    <w:bookmarkEnd w:id="31"/>
    <w:p w:rsidR="00D76391" w:rsidRPr="00081289" w:rsidRDefault="00D76391" w:rsidP="00D76391">
      <w:pPr>
        <w:pStyle w:val="N22"/>
        <w:jc w:val="both"/>
        <w:rPr>
          <w:color w:val="auto"/>
        </w:rPr>
      </w:pPr>
      <w:r w:rsidRPr="00081289">
        <w:rPr>
          <w:color w:val="auto"/>
        </w:rPr>
        <w:t>CHILDREN (dětská věková kategorie - DVK): soutěžící, kteří v druhém kalendářním roce soutěžního roku dovrší maximálně 12 let věku.</w:t>
      </w:r>
    </w:p>
    <w:p w:rsidR="00D76391" w:rsidRPr="00081289" w:rsidRDefault="00D76391" w:rsidP="00D76391">
      <w:pPr>
        <w:pStyle w:val="N22"/>
        <w:jc w:val="both"/>
        <w:rPr>
          <w:color w:val="auto"/>
        </w:rPr>
      </w:pPr>
      <w:r w:rsidRPr="00081289">
        <w:rPr>
          <w:color w:val="auto"/>
        </w:rPr>
        <w:t>JUNIORS (juniorská věková kategorie - JVK): soutěžící, kteří v druhém kalendářním roce soutěžního roku dovrší minimálně 13 let a maximálně 16 let věku.</w:t>
      </w:r>
    </w:p>
    <w:p w:rsidR="00D76391" w:rsidRPr="00081289" w:rsidRDefault="00D76391" w:rsidP="00D76391">
      <w:pPr>
        <w:pStyle w:val="N22"/>
        <w:jc w:val="both"/>
        <w:rPr>
          <w:color w:val="auto"/>
        </w:rPr>
      </w:pPr>
      <w:r w:rsidRPr="00081289">
        <w:rPr>
          <w:color w:val="auto"/>
        </w:rPr>
        <w:t>JUNIORS 1 (juniorská věková kategorie 1 – JVK 1): soutěžící, kteří v druhém kalendářním roce soutěžního roku dovrší minimálně 13 let a maximálně 14 let věku.</w:t>
      </w:r>
    </w:p>
    <w:p w:rsidR="00D76391" w:rsidRPr="00081289" w:rsidRDefault="00D76391" w:rsidP="00D76391">
      <w:pPr>
        <w:pStyle w:val="N22"/>
        <w:jc w:val="both"/>
        <w:rPr>
          <w:color w:val="auto"/>
        </w:rPr>
      </w:pPr>
      <w:r w:rsidRPr="00081289">
        <w:rPr>
          <w:color w:val="auto"/>
        </w:rPr>
        <w:t>JUNIORS 2 (juniorská věková kategorie 2 – JVK 2): soutěžící, kteří v druhém kalendářním roce soutěžního roku dovrší minimálně 15 let a maximálně 16 let věku.</w:t>
      </w:r>
    </w:p>
    <w:p w:rsidR="00D76391" w:rsidRPr="00081289" w:rsidRDefault="00D76391" w:rsidP="00D76391">
      <w:pPr>
        <w:pStyle w:val="N22"/>
        <w:jc w:val="both"/>
        <w:rPr>
          <w:color w:val="auto"/>
        </w:rPr>
      </w:pPr>
      <w:r w:rsidRPr="00081289">
        <w:rPr>
          <w:color w:val="auto"/>
        </w:rPr>
        <w:t>ADULTS (hlavní věková kategorie - HVK): soutěžící, kteří v druhém kalendářním roce soutěžního roku dovrší minimálně 17 let věku.</w:t>
      </w:r>
    </w:p>
    <w:p w:rsidR="00D76391" w:rsidRPr="00081289" w:rsidRDefault="00D76391" w:rsidP="00D76391">
      <w:pPr>
        <w:pStyle w:val="N22"/>
        <w:jc w:val="both"/>
        <w:rPr>
          <w:color w:val="auto"/>
        </w:rPr>
      </w:pPr>
      <w:r w:rsidRPr="00081289">
        <w:rPr>
          <w:color w:val="auto"/>
        </w:rPr>
        <w:t>ADULTS 2 (hlavní věková kategorie 2 - HVK 2): soutěžící, kteří v druhém kalendářním roce soutěžního roku dovrší minimálně 31 let věku.</w:t>
      </w:r>
    </w:p>
    <w:p w:rsidR="00D76391" w:rsidRPr="00081289" w:rsidRDefault="00D76391" w:rsidP="00D76391">
      <w:pPr>
        <w:pStyle w:val="N22"/>
        <w:jc w:val="both"/>
        <w:rPr>
          <w:color w:val="auto"/>
        </w:rPr>
      </w:pPr>
      <w:r w:rsidRPr="00081289">
        <w:rPr>
          <w:color w:val="auto"/>
        </w:rPr>
        <w:t>Veškerá dueta</w:t>
      </w:r>
      <w:r w:rsidR="00B35201" w:rsidRPr="00081289">
        <w:rPr>
          <w:color w:val="auto"/>
        </w:rPr>
        <w:t xml:space="preserve"> (páry)</w:t>
      </w:r>
      <w:r w:rsidR="002E7F51">
        <w:rPr>
          <w:color w:val="auto"/>
        </w:rPr>
        <w:t xml:space="preserve"> a</w:t>
      </w:r>
      <w:r w:rsidR="00B35201" w:rsidRPr="00081289">
        <w:rPr>
          <w:color w:val="auto"/>
        </w:rPr>
        <w:t xml:space="preserve"> malé skupiny</w:t>
      </w:r>
      <w:r w:rsidR="00B35201" w:rsidRPr="002E7F51">
        <w:rPr>
          <w:strike/>
          <w:color w:val="FF0000"/>
        </w:rPr>
        <w:t>, teamy a formace</w:t>
      </w:r>
      <w:r w:rsidRPr="002E7F51">
        <w:rPr>
          <w:color w:val="FF0000"/>
        </w:rPr>
        <w:t xml:space="preserve"> </w:t>
      </w:r>
      <w:r w:rsidRPr="00081289">
        <w:rPr>
          <w:color w:val="auto"/>
        </w:rPr>
        <w:t xml:space="preserve">(s výjimkou </w:t>
      </w:r>
      <w:proofErr w:type="spellStart"/>
      <w:r w:rsidRPr="00081289">
        <w:rPr>
          <w:color w:val="auto"/>
        </w:rPr>
        <w:t>Adults</w:t>
      </w:r>
      <w:proofErr w:type="spellEnd"/>
      <w:r w:rsidRPr="00081289">
        <w:rPr>
          <w:color w:val="auto"/>
        </w:rPr>
        <w:t xml:space="preserve"> 2) mohou zařadit do soutěžní jednotky soutěžící maximálně o </w:t>
      </w:r>
      <w:r w:rsidR="00651B0B">
        <w:rPr>
          <w:color w:val="FF0000"/>
        </w:rPr>
        <w:t>tři</w:t>
      </w:r>
      <w:r w:rsidRPr="00081289">
        <w:rPr>
          <w:color w:val="auto"/>
        </w:rPr>
        <w:t xml:space="preserve"> roky mladší, než je daná věková kategorie, ne však více než 50% z celkového počtu soutěžících v SJ.</w:t>
      </w:r>
    </w:p>
    <w:p w:rsidR="00D76391" w:rsidRPr="00081289" w:rsidRDefault="00D76391" w:rsidP="00D76391">
      <w:pPr>
        <w:pStyle w:val="N22"/>
        <w:jc w:val="both"/>
        <w:rPr>
          <w:color w:val="auto"/>
        </w:rPr>
      </w:pPr>
      <w:r w:rsidRPr="00081289">
        <w:rPr>
          <w:color w:val="auto"/>
        </w:rPr>
        <w:t>Tanečníci v</w:t>
      </w:r>
      <w:r w:rsidR="002E7F51">
        <w:rPr>
          <w:color w:val="auto"/>
        </w:rPr>
        <w:t> </w:t>
      </w:r>
      <w:r w:rsidRPr="00081289">
        <w:rPr>
          <w:color w:val="auto"/>
        </w:rPr>
        <w:t>duu</w:t>
      </w:r>
      <w:r w:rsidR="002E7F51">
        <w:rPr>
          <w:color w:val="auto"/>
        </w:rPr>
        <w:t xml:space="preserve"> </w:t>
      </w:r>
      <w:r w:rsidR="002E7F51">
        <w:rPr>
          <w:color w:val="FF0000"/>
        </w:rPr>
        <w:t>(páru)</w:t>
      </w:r>
      <w:r w:rsidRPr="00081289">
        <w:rPr>
          <w:color w:val="auto"/>
        </w:rPr>
        <w:t xml:space="preserve">, kteří nespadají do stejné věkové kategorie, mohou mít rozdíl věku max. o </w:t>
      </w:r>
      <w:r w:rsidR="00651B0B">
        <w:rPr>
          <w:color w:val="FF0000"/>
        </w:rPr>
        <w:t>3</w:t>
      </w:r>
      <w:r w:rsidRPr="00081289">
        <w:rPr>
          <w:color w:val="auto"/>
        </w:rPr>
        <w:t xml:space="preserve"> roky.</w:t>
      </w:r>
    </w:p>
    <w:p w:rsidR="00FB2AE5" w:rsidRPr="009D783A" w:rsidRDefault="00FB2AE5" w:rsidP="00966F20">
      <w:pPr>
        <w:pStyle w:val="Bezmezer"/>
        <w:jc w:val="both"/>
        <w:rPr>
          <w:rFonts w:ascii="Arial" w:hAnsi="Arial" w:cs="Arial"/>
          <w:sz w:val="20"/>
          <w:szCs w:val="20"/>
        </w:rPr>
      </w:pPr>
    </w:p>
    <w:p w:rsidR="00FB2AE5" w:rsidRPr="009D783A" w:rsidRDefault="00FB2AE5" w:rsidP="00966F20">
      <w:pPr>
        <w:pStyle w:val="Bezmezer"/>
        <w:jc w:val="both"/>
        <w:rPr>
          <w:rFonts w:ascii="Arial" w:hAnsi="Arial" w:cs="Arial"/>
          <w:sz w:val="20"/>
          <w:szCs w:val="20"/>
        </w:rPr>
      </w:pPr>
    </w:p>
    <w:p w:rsidR="00FB2AE5" w:rsidRPr="009D783A"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93" w:rsidRDefault="00B75993">
      <w:pPr>
        <w:spacing w:after="0" w:line="240" w:lineRule="auto"/>
      </w:pPr>
      <w:r>
        <w:separator/>
      </w:r>
    </w:p>
  </w:endnote>
  <w:endnote w:type="continuationSeparator" w:id="0">
    <w:p w:rsidR="00B75993" w:rsidRDefault="00B7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1A7FA9"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DE2C6E">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E2C6E">
      <w:rPr>
        <w:b/>
        <w:bCs/>
        <w:noProof/>
      </w:rPr>
      <w:t>15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93" w:rsidRDefault="00B75993">
      <w:pPr>
        <w:spacing w:after="0" w:line="240" w:lineRule="auto"/>
      </w:pPr>
      <w:r>
        <w:separator/>
      </w:r>
    </w:p>
  </w:footnote>
  <w:footnote w:type="continuationSeparator" w:id="0">
    <w:p w:rsidR="00B75993" w:rsidRDefault="00B7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B7599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B75993"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A7FA9">
      <w:rPr>
        <w:noProof/>
      </w:rPr>
      <w:drawing>
        <wp:inline distT="0" distB="0" distL="0" distR="0" wp14:anchorId="5F0D71E7" wp14:editId="21D78E80">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B7599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09E53772"/>
    <w:multiLevelType w:val="multilevel"/>
    <w:tmpl w:val="316C5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A342690"/>
    <w:multiLevelType w:val="multilevel"/>
    <w:tmpl w:val="C14AAD7C"/>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E033248"/>
    <w:multiLevelType w:val="multilevel"/>
    <w:tmpl w:val="42644C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F58662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0663E06"/>
    <w:multiLevelType w:val="multilevel"/>
    <w:tmpl w:val="1B54C6C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14E0074D"/>
    <w:multiLevelType w:val="hybridMultilevel"/>
    <w:tmpl w:val="0A327B00"/>
    <w:lvl w:ilvl="0" w:tplc="4740DD62">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56F64CF"/>
    <w:multiLevelType w:val="multilevel"/>
    <w:tmpl w:val="5AF4D6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7D213CE"/>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A2116DC"/>
    <w:multiLevelType w:val="multilevel"/>
    <w:tmpl w:val="A204F8D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B960863"/>
    <w:multiLevelType w:val="multilevel"/>
    <w:tmpl w:val="EE5A9A9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CFF2267"/>
    <w:multiLevelType w:val="multilevel"/>
    <w:tmpl w:val="B73C1B14"/>
    <w:lvl w:ilvl="0">
      <w:start w:val="1"/>
      <w:numFmt w:val="decimal"/>
      <w:lvlText w:val="%1)"/>
      <w:lvlJc w:val="left"/>
      <w:pPr>
        <w:ind w:left="360" w:hanging="360"/>
      </w:pPr>
    </w:lvl>
    <w:lvl w:ilvl="1">
      <w:start w:val="1"/>
      <w:numFmt w:val="lowerLetter"/>
      <w:lvlText w:val="%2)"/>
      <w:lvlJc w:val="left"/>
      <w:pPr>
        <w:ind w:left="720" w:hanging="360"/>
      </w:pPr>
      <w:rPr>
        <w:b w:val="0"/>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2652685"/>
    <w:multiLevelType w:val="hybridMultilevel"/>
    <w:tmpl w:val="2904E336"/>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44C2A02"/>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A9F3E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2EC56E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7D6F0A"/>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2F2070"/>
    <w:multiLevelType w:val="multilevel"/>
    <w:tmpl w:val="124C759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E850F7"/>
    <w:multiLevelType w:val="hybridMultilevel"/>
    <w:tmpl w:val="27844574"/>
    <w:lvl w:ilvl="0" w:tplc="EB9A091A">
      <w:start w:val="1"/>
      <w:numFmt w:val="bullet"/>
      <w:lvlText w:val="o"/>
      <w:lvlJc w:val="left"/>
      <w:pPr>
        <w:ind w:left="1440" w:hanging="360"/>
      </w:pPr>
      <w:rPr>
        <w:rFonts w:ascii="Courier New" w:hAnsi="Courier New" w:cs="Courier New" w:hint="default"/>
        <w:strike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3BB71C56"/>
    <w:multiLevelType w:val="multilevel"/>
    <w:tmpl w:val="3C504BA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4A0988"/>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465F75C0"/>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7856B33"/>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A8C291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2368A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3DB37BA"/>
    <w:multiLevelType w:val="hybridMultilevel"/>
    <w:tmpl w:val="F4DE69CA"/>
    <w:lvl w:ilvl="0" w:tplc="E27C33A0">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54807A4E"/>
    <w:multiLevelType w:val="multilevel"/>
    <w:tmpl w:val="F68CDB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8742DA3"/>
    <w:multiLevelType w:val="multilevel"/>
    <w:tmpl w:val="2F985356"/>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87C6054"/>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5C759AB"/>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6575824"/>
    <w:multiLevelType w:val="multilevel"/>
    <w:tmpl w:val="623866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6812BA2"/>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7730684"/>
    <w:multiLevelType w:val="multilevel"/>
    <w:tmpl w:val="D45C4FBC"/>
    <w:lvl w:ilvl="0">
      <w:start w:val="1"/>
      <w:numFmt w:val="decimal"/>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24139C"/>
    <w:multiLevelType w:val="multilevel"/>
    <w:tmpl w:val="63BEC9D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0582417"/>
    <w:multiLevelType w:val="multilevel"/>
    <w:tmpl w:val="F80EE8E8"/>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0874755"/>
    <w:multiLevelType w:val="multilevel"/>
    <w:tmpl w:val="58644B82"/>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4F07B96"/>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90053A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A4030FE"/>
    <w:multiLevelType w:val="hybridMultilevel"/>
    <w:tmpl w:val="F94EE272"/>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6"/>
  </w:num>
  <w:num w:numId="4">
    <w:abstractNumId w:val="23"/>
  </w:num>
  <w:num w:numId="5">
    <w:abstractNumId w:val="53"/>
  </w:num>
  <w:num w:numId="6">
    <w:abstractNumId w:val="47"/>
  </w:num>
  <w:num w:numId="7">
    <w:abstractNumId w:val="37"/>
  </w:num>
  <w:num w:numId="8">
    <w:abstractNumId w:val="25"/>
  </w:num>
  <w:num w:numId="9">
    <w:abstractNumId w:val="20"/>
  </w:num>
  <w:num w:numId="10">
    <w:abstractNumId w:val="42"/>
  </w:num>
  <w:num w:numId="11">
    <w:abstractNumId w:val="38"/>
  </w:num>
  <w:num w:numId="12">
    <w:abstractNumId w:val="43"/>
  </w:num>
  <w:num w:numId="13">
    <w:abstractNumId w:val="52"/>
  </w:num>
  <w:num w:numId="14">
    <w:abstractNumId w:val="24"/>
  </w:num>
  <w:num w:numId="15">
    <w:abstractNumId w:val="27"/>
  </w:num>
  <w:num w:numId="16">
    <w:abstractNumId w:val="32"/>
  </w:num>
  <w:num w:numId="17">
    <w:abstractNumId w:val="15"/>
  </w:num>
  <w:num w:numId="18">
    <w:abstractNumId w:val="54"/>
  </w:num>
  <w:num w:numId="19">
    <w:abstractNumId w:val="51"/>
  </w:num>
  <w:num w:numId="20">
    <w:abstractNumId w:val="31"/>
  </w:num>
  <w:num w:numId="21">
    <w:abstractNumId w:val="56"/>
  </w:num>
  <w:num w:numId="22">
    <w:abstractNumId w:val="46"/>
  </w:num>
  <w:num w:numId="23">
    <w:abstractNumId w:val="21"/>
  </w:num>
  <w:num w:numId="24">
    <w:abstractNumId w:val="50"/>
  </w:num>
  <w:num w:numId="25">
    <w:abstractNumId w:val="18"/>
  </w:num>
  <w:num w:numId="26">
    <w:abstractNumId w:val="30"/>
  </w:num>
  <w:num w:numId="27">
    <w:abstractNumId w:val="41"/>
  </w:num>
  <w:num w:numId="28">
    <w:abstractNumId w:val="40"/>
  </w:num>
  <w:num w:numId="29">
    <w:abstractNumId w:val="48"/>
  </w:num>
  <w:num w:numId="30">
    <w:abstractNumId w:val="57"/>
  </w:num>
  <w:num w:numId="31">
    <w:abstractNumId w:val="33"/>
  </w:num>
  <w:num w:numId="32">
    <w:abstractNumId w:val="55"/>
  </w:num>
  <w:num w:numId="33">
    <w:abstractNumId w:val="35"/>
  </w:num>
  <w:num w:numId="34">
    <w:abstractNumId w:val="28"/>
  </w:num>
  <w:num w:numId="35">
    <w:abstractNumId w:val="36"/>
  </w:num>
  <w:num w:numId="36">
    <w:abstractNumId w:val="22"/>
  </w:num>
  <w:num w:numId="37">
    <w:abstractNumId w:val="34"/>
  </w:num>
  <w:num w:numId="38">
    <w:abstractNumId w:val="17"/>
  </w:num>
  <w:num w:numId="39">
    <w:abstractNumId w:val="19"/>
  </w:num>
  <w:num w:numId="40">
    <w:abstractNumId w:val="44"/>
  </w:num>
  <w:num w:numId="41">
    <w:abstractNumId w:val="39"/>
  </w:num>
  <w:num w:numId="42">
    <w:abstractNumId w:val="16"/>
  </w:num>
  <w:num w:numId="43">
    <w:abstractNumId w:val="45"/>
  </w:num>
  <w:num w:numId="44">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ADC"/>
    <w:rsid w:val="00000DB5"/>
    <w:rsid w:val="00000F69"/>
    <w:rsid w:val="00002B3D"/>
    <w:rsid w:val="000120EA"/>
    <w:rsid w:val="000126E1"/>
    <w:rsid w:val="0001421B"/>
    <w:rsid w:val="00015A98"/>
    <w:rsid w:val="00015B4F"/>
    <w:rsid w:val="00016796"/>
    <w:rsid w:val="0002061F"/>
    <w:rsid w:val="000210DF"/>
    <w:rsid w:val="00023165"/>
    <w:rsid w:val="0002671F"/>
    <w:rsid w:val="00027081"/>
    <w:rsid w:val="00027532"/>
    <w:rsid w:val="0002765F"/>
    <w:rsid w:val="0003096F"/>
    <w:rsid w:val="00031BD1"/>
    <w:rsid w:val="00034547"/>
    <w:rsid w:val="000347E0"/>
    <w:rsid w:val="00035B72"/>
    <w:rsid w:val="00035DF4"/>
    <w:rsid w:val="00040535"/>
    <w:rsid w:val="0004143A"/>
    <w:rsid w:val="000416F0"/>
    <w:rsid w:val="0004180D"/>
    <w:rsid w:val="00043CE9"/>
    <w:rsid w:val="00050741"/>
    <w:rsid w:val="00050AB2"/>
    <w:rsid w:val="00051D80"/>
    <w:rsid w:val="00052653"/>
    <w:rsid w:val="00055C1F"/>
    <w:rsid w:val="0005740A"/>
    <w:rsid w:val="00060D6F"/>
    <w:rsid w:val="00063BD0"/>
    <w:rsid w:val="00065F3F"/>
    <w:rsid w:val="0006671C"/>
    <w:rsid w:val="00067FE9"/>
    <w:rsid w:val="00071659"/>
    <w:rsid w:val="0007274B"/>
    <w:rsid w:val="00072933"/>
    <w:rsid w:val="0007388F"/>
    <w:rsid w:val="0007465C"/>
    <w:rsid w:val="00074909"/>
    <w:rsid w:val="000802CD"/>
    <w:rsid w:val="00081289"/>
    <w:rsid w:val="000812AE"/>
    <w:rsid w:val="000824D1"/>
    <w:rsid w:val="000854B3"/>
    <w:rsid w:val="000862D4"/>
    <w:rsid w:val="0008637D"/>
    <w:rsid w:val="00086D69"/>
    <w:rsid w:val="00086E1A"/>
    <w:rsid w:val="00092497"/>
    <w:rsid w:val="00093675"/>
    <w:rsid w:val="00096600"/>
    <w:rsid w:val="000A0292"/>
    <w:rsid w:val="000A038E"/>
    <w:rsid w:val="000A1606"/>
    <w:rsid w:val="000A2079"/>
    <w:rsid w:val="000A25B7"/>
    <w:rsid w:val="000A2BD2"/>
    <w:rsid w:val="000A4207"/>
    <w:rsid w:val="000A53BB"/>
    <w:rsid w:val="000A5A46"/>
    <w:rsid w:val="000A5F7F"/>
    <w:rsid w:val="000A6A5D"/>
    <w:rsid w:val="000B00B5"/>
    <w:rsid w:val="000B2334"/>
    <w:rsid w:val="000B265F"/>
    <w:rsid w:val="000B26B0"/>
    <w:rsid w:val="000B41D2"/>
    <w:rsid w:val="000B4568"/>
    <w:rsid w:val="000B473D"/>
    <w:rsid w:val="000B604A"/>
    <w:rsid w:val="000C289B"/>
    <w:rsid w:val="000C2CEE"/>
    <w:rsid w:val="000C3D82"/>
    <w:rsid w:val="000C458C"/>
    <w:rsid w:val="000C4E8E"/>
    <w:rsid w:val="000C5835"/>
    <w:rsid w:val="000C6359"/>
    <w:rsid w:val="000C73FB"/>
    <w:rsid w:val="000C7BC4"/>
    <w:rsid w:val="000C7E2F"/>
    <w:rsid w:val="000D2EEC"/>
    <w:rsid w:val="000D524B"/>
    <w:rsid w:val="000D63CB"/>
    <w:rsid w:val="000D7131"/>
    <w:rsid w:val="000E0D4B"/>
    <w:rsid w:val="000E3637"/>
    <w:rsid w:val="000E45F1"/>
    <w:rsid w:val="000E708C"/>
    <w:rsid w:val="000E725E"/>
    <w:rsid w:val="000F511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2353"/>
    <w:rsid w:val="0013339C"/>
    <w:rsid w:val="001336F0"/>
    <w:rsid w:val="00134EC3"/>
    <w:rsid w:val="00136F12"/>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4576"/>
    <w:rsid w:val="001654CC"/>
    <w:rsid w:val="00167464"/>
    <w:rsid w:val="00172834"/>
    <w:rsid w:val="00172B23"/>
    <w:rsid w:val="00173381"/>
    <w:rsid w:val="001736E2"/>
    <w:rsid w:val="0017390B"/>
    <w:rsid w:val="001739F8"/>
    <w:rsid w:val="00174EE9"/>
    <w:rsid w:val="00176752"/>
    <w:rsid w:val="00177FE4"/>
    <w:rsid w:val="001812EE"/>
    <w:rsid w:val="001813C8"/>
    <w:rsid w:val="001835CE"/>
    <w:rsid w:val="00184E7C"/>
    <w:rsid w:val="0018742D"/>
    <w:rsid w:val="001909DF"/>
    <w:rsid w:val="0019241A"/>
    <w:rsid w:val="00194C3A"/>
    <w:rsid w:val="00195B33"/>
    <w:rsid w:val="00196764"/>
    <w:rsid w:val="001A3BF3"/>
    <w:rsid w:val="001A6088"/>
    <w:rsid w:val="001A7142"/>
    <w:rsid w:val="001A7FA9"/>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41CA"/>
    <w:rsid w:val="001E5CAB"/>
    <w:rsid w:val="001E6C33"/>
    <w:rsid w:val="001E6E95"/>
    <w:rsid w:val="001F0EA4"/>
    <w:rsid w:val="001F3948"/>
    <w:rsid w:val="001F437C"/>
    <w:rsid w:val="0020022C"/>
    <w:rsid w:val="002008E4"/>
    <w:rsid w:val="002014C5"/>
    <w:rsid w:val="00201F8C"/>
    <w:rsid w:val="0020549F"/>
    <w:rsid w:val="00206201"/>
    <w:rsid w:val="00206DCD"/>
    <w:rsid w:val="00211A23"/>
    <w:rsid w:val="00211FC7"/>
    <w:rsid w:val="00217251"/>
    <w:rsid w:val="00221165"/>
    <w:rsid w:val="00223E93"/>
    <w:rsid w:val="00224AD4"/>
    <w:rsid w:val="00225522"/>
    <w:rsid w:val="00227E05"/>
    <w:rsid w:val="00230939"/>
    <w:rsid w:val="002334BE"/>
    <w:rsid w:val="00233662"/>
    <w:rsid w:val="00233774"/>
    <w:rsid w:val="00235277"/>
    <w:rsid w:val="00235860"/>
    <w:rsid w:val="0023651A"/>
    <w:rsid w:val="002369D8"/>
    <w:rsid w:val="00241F4F"/>
    <w:rsid w:val="00243EFF"/>
    <w:rsid w:val="00244AD9"/>
    <w:rsid w:val="00246B98"/>
    <w:rsid w:val="00251608"/>
    <w:rsid w:val="002529E2"/>
    <w:rsid w:val="002556E6"/>
    <w:rsid w:val="00255A0F"/>
    <w:rsid w:val="00255FE8"/>
    <w:rsid w:val="002606CB"/>
    <w:rsid w:val="002648B8"/>
    <w:rsid w:val="0026684B"/>
    <w:rsid w:val="002706F2"/>
    <w:rsid w:val="00270CEA"/>
    <w:rsid w:val="0027565A"/>
    <w:rsid w:val="00277B2B"/>
    <w:rsid w:val="0028053B"/>
    <w:rsid w:val="00281031"/>
    <w:rsid w:val="00283FE8"/>
    <w:rsid w:val="0028423D"/>
    <w:rsid w:val="002853B5"/>
    <w:rsid w:val="00291B79"/>
    <w:rsid w:val="00292265"/>
    <w:rsid w:val="00293B2E"/>
    <w:rsid w:val="00295E1D"/>
    <w:rsid w:val="00296402"/>
    <w:rsid w:val="002A0285"/>
    <w:rsid w:val="002A2A20"/>
    <w:rsid w:val="002A38E9"/>
    <w:rsid w:val="002A6719"/>
    <w:rsid w:val="002B0BBD"/>
    <w:rsid w:val="002B2BA3"/>
    <w:rsid w:val="002B5F95"/>
    <w:rsid w:val="002B65B9"/>
    <w:rsid w:val="002C32FE"/>
    <w:rsid w:val="002C37A5"/>
    <w:rsid w:val="002C3A85"/>
    <w:rsid w:val="002C3AF5"/>
    <w:rsid w:val="002C3FA8"/>
    <w:rsid w:val="002C4FED"/>
    <w:rsid w:val="002C5531"/>
    <w:rsid w:val="002D09AE"/>
    <w:rsid w:val="002D0CF0"/>
    <w:rsid w:val="002D0FF7"/>
    <w:rsid w:val="002D138A"/>
    <w:rsid w:val="002D21C4"/>
    <w:rsid w:val="002D3E16"/>
    <w:rsid w:val="002D4DB6"/>
    <w:rsid w:val="002D55DD"/>
    <w:rsid w:val="002D6D1D"/>
    <w:rsid w:val="002D7D77"/>
    <w:rsid w:val="002E00CA"/>
    <w:rsid w:val="002E2751"/>
    <w:rsid w:val="002E3806"/>
    <w:rsid w:val="002E3EB1"/>
    <w:rsid w:val="002E42EC"/>
    <w:rsid w:val="002E5435"/>
    <w:rsid w:val="002E720F"/>
    <w:rsid w:val="002E7641"/>
    <w:rsid w:val="002E7B52"/>
    <w:rsid w:val="002E7F51"/>
    <w:rsid w:val="002F0301"/>
    <w:rsid w:val="002F0B2A"/>
    <w:rsid w:val="002F2519"/>
    <w:rsid w:val="002F30AC"/>
    <w:rsid w:val="002F5AE9"/>
    <w:rsid w:val="002F702D"/>
    <w:rsid w:val="002F705C"/>
    <w:rsid w:val="002F75EE"/>
    <w:rsid w:val="00302862"/>
    <w:rsid w:val="00304A79"/>
    <w:rsid w:val="00304D1E"/>
    <w:rsid w:val="003060F9"/>
    <w:rsid w:val="0031107F"/>
    <w:rsid w:val="00311E86"/>
    <w:rsid w:val="0031321B"/>
    <w:rsid w:val="00313743"/>
    <w:rsid w:val="0031420A"/>
    <w:rsid w:val="003142D0"/>
    <w:rsid w:val="00314F79"/>
    <w:rsid w:val="00320A5C"/>
    <w:rsid w:val="00321710"/>
    <w:rsid w:val="00325C42"/>
    <w:rsid w:val="00325E65"/>
    <w:rsid w:val="00327CA9"/>
    <w:rsid w:val="00327F76"/>
    <w:rsid w:val="0033099D"/>
    <w:rsid w:val="0033250F"/>
    <w:rsid w:val="00332A11"/>
    <w:rsid w:val="0033452C"/>
    <w:rsid w:val="00334CA6"/>
    <w:rsid w:val="003368B4"/>
    <w:rsid w:val="003377DD"/>
    <w:rsid w:val="00340258"/>
    <w:rsid w:val="00343575"/>
    <w:rsid w:val="00343851"/>
    <w:rsid w:val="0034390C"/>
    <w:rsid w:val="0034404A"/>
    <w:rsid w:val="00344440"/>
    <w:rsid w:val="00344F89"/>
    <w:rsid w:val="00345009"/>
    <w:rsid w:val="0034580C"/>
    <w:rsid w:val="00346CC7"/>
    <w:rsid w:val="00346CDF"/>
    <w:rsid w:val="00347832"/>
    <w:rsid w:val="0035343A"/>
    <w:rsid w:val="0035679E"/>
    <w:rsid w:val="00356ACA"/>
    <w:rsid w:val="00357C5A"/>
    <w:rsid w:val="00361CF1"/>
    <w:rsid w:val="00362DD2"/>
    <w:rsid w:val="003633D2"/>
    <w:rsid w:val="00364B98"/>
    <w:rsid w:val="00364DBE"/>
    <w:rsid w:val="0036760D"/>
    <w:rsid w:val="00367A8B"/>
    <w:rsid w:val="0037007D"/>
    <w:rsid w:val="003713BC"/>
    <w:rsid w:val="00371EB5"/>
    <w:rsid w:val="003725E6"/>
    <w:rsid w:val="00384843"/>
    <w:rsid w:val="00384C93"/>
    <w:rsid w:val="00386EA2"/>
    <w:rsid w:val="00390090"/>
    <w:rsid w:val="00391EBE"/>
    <w:rsid w:val="003922EB"/>
    <w:rsid w:val="00392B1E"/>
    <w:rsid w:val="003969CB"/>
    <w:rsid w:val="003A0BDF"/>
    <w:rsid w:val="003A2DED"/>
    <w:rsid w:val="003A4F3F"/>
    <w:rsid w:val="003A63F0"/>
    <w:rsid w:val="003A6677"/>
    <w:rsid w:val="003A7BB4"/>
    <w:rsid w:val="003B0C4E"/>
    <w:rsid w:val="003B2504"/>
    <w:rsid w:val="003B5011"/>
    <w:rsid w:val="003B5930"/>
    <w:rsid w:val="003B5EDA"/>
    <w:rsid w:val="003B6177"/>
    <w:rsid w:val="003C0829"/>
    <w:rsid w:val="003C11BA"/>
    <w:rsid w:val="003C18C7"/>
    <w:rsid w:val="003C3E65"/>
    <w:rsid w:val="003C73E1"/>
    <w:rsid w:val="003D1F9F"/>
    <w:rsid w:val="003D23CC"/>
    <w:rsid w:val="003D3B01"/>
    <w:rsid w:val="003D41FE"/>
    <w:rsid w:val="003D608F"/>
    <w:rsid w:val="003D63D1"/>
    <w:rsid w:val="003D67F8"/>
    <w:rsid w:val="003E0749"/>
    <w:rsid w:val="003E4A88"/>
    <w:rsid w:val="003E5C9F"/>
    <w:rsid w:val="003F178A"/>
    <w:rsid w:val="003F2104"/>
    <w:rsid w:val="003F51A1"/>
    <w:rsid w:val="003F682F"/>
    <w:rsid w:val="003F783C"/>
    <w:rsid w:val="004004FA"/>
    <w:rsid w:val="004017AF"/>
    <w:rsid w:val="00403ACA"/>
    <w:rsid w:val="00404BB3"/>
    <w:rsid w:val="00406223"/>
    <w:rsid w:val="004136BC"/>
    <w:rsid w:val="00413AA4"/>
    <w:rsid w:val="00413FD8"/>
    <w:rsid w:val="00414B06"/>
    <w:rsid w:val="0041565E"/>
    <w:rsid w:val="00416111"/>
    <w:rsid w:val="004176FA"/>
    <w:rsid w:val="004233CF"/>
    <w:rsid w:val="00423B75"/>
    <w:rsid w:val="004242AF"/>
    <w:rsid w:val="00424B64"/>
    <w:rsid w:val="00432351"/>
    <w:rsid w:val="0043264C"/>
    <w:rsid w:val="00434244"/>
    <w:rsid w:val="00434485"/>
    <w:rsid w:val="00434493"/>
    <w:rsid w:val="00437BE0"/>
    <w:rsid w:val="00440269"/>
    <w:rsid w:val="00441A25"/>
    <w:rsid w:val="00441BC3"/>
    <w:rsid w:val="00451EB2"/>
    <w:rsid w:val="004541CC"/>
    <w:rsid w:val="00454315"/>
    <w:rsid w:val="00454454"/>
    <w:rsid w:val="0045761F"/>
    <w:rsid w:val="00463160"/>
    <w:rsid w:val="0046471B"/>
    <w:rsid w:val="00473313"/>
    <w:rsid w:val="004752B8"/>
    <w:rsid w:val="00475C5F"/>
    <w:rsid w:val="004769A5"/>
    <w:rsid w:val="004777EA"/>
    <w:rsid w:val="004804EB"/>
    <w:rsid w:val="00480812"/>
    <w:rsid w:val="00481BC8"/>
    <w:rsid w:val="00483127"/>
    <w:rsid w:val="00491C1B"/>
    <w:rsid w:val="00492D5F"/>
    <w:rsid w:val="00493684"/>
    <w:rsid w:val="004947D1"/>
    <w:rsid w:val="00494E8D"/>
    <w:rsid w:val="00495575"/>
    <w:rsid w:val="004964C7"/>
    <w:rsid w:val="004A29C8"/>
    <w:rsid w:val="004A48E7"/>
    <w:rsid w:val="004A4E6A"/>
    <w:rsid w:val="004A644F"/>
    <w:rsid w:val="004A686B"/>
    <w:rsid w:val="004A7188"/>
    <w:rsid w:val="004A798F"/>
    <w:rsid w:val="004B0A70"/>
    <w:rsid w:val="004B1BA1"/>
    <w:rsid w:val="004B59B6"/>
    <w:rsid w:val="004B5C28"/>
    <w:rsid w:val="004B67CE"/>
    <w:rsid w:val="004B6EB1"/>
    <w:rsid w:val="004C0902"/>
    <w:rsid w:val="004C0FC0"/>
    <w:rsid w:val="004C1569"/>
    <w:rsid w:val="004C15AD"/>
    <w:rsid w:val="004C3447"/>
    <w:rsid w:val="004C5500"/>
    <w:rsid w:val="004C56D8"/>
    <w:rsid w:val="004C5745"/>
    <w:rsid w:val="004C7862"/>
    <w:rsid w:val="004D0325"/>
    <w:rsid w:val="004D046C"/>
    <w:rsid w:val="004D09AB"/>
    <w:rsid w:val="004D0A3D"/>
    <w:rsid w:val="004D4007"/>
    <w:rsid w:val="004D40A9"/>
    <w:rsid w:val="004E27A7"/>
    <w:rsid w:val="004E3E45"/>
    <w:rsid w:val="004E4779"/>
    <w:rsid w:val="004E5502"/>
    <w:rsid w:val="004E692B"/>
    <w:rsid w:val="004E6A46"/>
    <w:rsid w:val="004E72F6"/>
    <w:rsid w:val="004E7A5C"/>
    <w:rsid w:val="004F18A8"/>
    <w:rsid w:val="004F4AAC"/>
    <w:rsid w:val="004F58DD"/>
    <w:rsid w:val="004F5AB8"/>
    <w:rsid w:val="004F7EFB"/>
    <w:rsid w:val="00500D77"/>
    <w:rsid w:val="00501B07"/>
    <w:rsid w:val="005038CB"/>
    <w:rsid w:val="00505306"/>
    <w:rsid w:val="00505DE2"/>
    <w:rsid w:val="00512782"/>
    <w:rsid w:val="00513125"/>
    <w:rsid w:val="0051396E"/>
    <w:rsid w:val="005153F4"/>
    <w:rsid w:val="00516571"/>
    <w:rsid w:val="00516CA2"/>
    <w:rsid w:val="005175FD"/>
    <w:rsid w:val="005209D3"/>
    <w:rsid w:val="005213A5"/>
    <w:rsid w:val="00524D05"/>
    <w:rsid w:val="00532A5F"/>
    <w:rsid w:val="00532E4C"/>
    <w:rsid w:val="00534F67"/>
    <w:rsid w:val="00535284"/>
    <w:rsid w:val="00536B70"/>
    <w:rsid w:val="0054072D"/>
    <w:rsid w:val="00540AB5"/>
    <w:rsid w:val="00540B4B"/>
    <w:rsid w:val="0054439A"/>
    <w:rsid w:val="005443FC"/>
    <w:rsid w:val="005455FB"/>
    <w:rsid w:val="00545F3A"/>
    <w:rsid w:val="00546065"/>
    <w:rsid w:val="005460AE"/>
    <w:rsid w:val="00546705"/>
    <w:rsid w:val="00546ADA"/>
    <w:rsid w:val="00551795"/>
    <w:rsid w:val="005524FB"/>
    <w:rsid w:val="005537C0"/>
    <w:rsid w:val="005613D7"/>
    <w:rsid w:val="00562E47"/>
    <w:rsid w:val="00566B85"/>
    <w:rsid w:val="005721AF"/>
    <w:rsid w:val="00572E0A"/>
    <w:rsid w:val="005730E9"/>
    <w:rsid w:val="00575B58"/>
    <w:rsid w:val="00582EF7"/>
    <w:rsid w:val="00583557"/>
    <w:rsid w:val="00584F1C"/>
    <w:rsid w:val="00586D1D"/>
    <w:rsid w:val="0059107D"/>
    <w:rsid w:val="0059422C"/>
    <w:rsid w:val="00594385"/>
    <w:rsid w:val="00595371"/>
    <w:rsid w:val="005953AC"/>
    <w:rsid w:val="00596DB5"/>
    <w:rsid w:val="005A07B3"/>
    <w:rsid w:val="005A22C0"/>
    <w:rsid w:val="005A38D7"/>
    <w:rsid w:val="005A4F88"/>
    <w:rsid w:val="005A656A"/>
    <w:rsid w:val="005B53AF"/>
    <w:rsid w:val="005B653D"/>
    <w:rsid w:val="005B7C57"/>
    <w:rsid w:val="005C0435"/>
    <w:rsid w:val="005C4821"/>
    <w:rsid w:val="005C60FB"/>
    <w:rsid w:val="005C75CA"/>
    <w:rsid w:val="005D02D3"/>
    <w:rsid w:val="005D0A0D"/>
    <w:rsid w:val="005D24E0"/>
    <w:rsid w:val="005D29AC"/>
    <w:rsid w:val="005D373D"/>
    <w:rsid w:val="005D617F"/>
    <w:rsid w:val="005D68AD"/>
    <w:rsid w:val="005D7D0B"/>
    <w:rsid w:val="005E117E"/>
    <w:rsid w:val="005E2E56"/>
    <w:rsid w:val="005E4929"/>
    <w:rsid w:val="005F4464"/>
    <w:rsid w:val="005F5D54"/>
    <w:rsid w:val="005F727A"/>
    <w:rsid w:val="005F7377"/>
    <w:rsid w:val="005F76A0"/>
    <w:rsid w:val="00601D79"/>
    <w:rsid w:val="006027E7"/>
    <w:rsid w:val="00604204"/>
    <w:rsid w:val="00611257"/>
    <w:rsid w:val="00611A68"/>
    <w:rsid w:val="00613558"/>
    <w:rsid w:val="00613DD3"/>
    <w:rsid w:val="00614558"/>
    <w:rsid w:val="00616183"/>
    <w:rsid w:val="006169F3"/>
    <w:rsid w:val="00616E54"/>
    <w:rsid w:val="006228B1"/>
    <w:rsid w:val="006245CF"/>
    <w:rsid w:val="00625275"/>
    <w:rsid w:val="00625838"/>
    <w:rsid w:val="0062621E"/>
    <w:rsid w:val="00630978"/>
    <w:rsid w:val="00632E72"/>
    <w:rsid w:val="00634CB3"/>
    <w:rsid w:val="0064013E"/>
    <w:rsid w:val="006406AD"/>
    <w:rsid w:val="00641F1D"/>
    <w:rsid w:val="0064282E"/>
    <w:rsid w:val="00642F41"/>
    <w:rsid w:val="006430EB"/>
    <w:rsid w:val="00647B72"/>
    <w:rsid w:val="00650322"/>
    <w:rsid w:val="00651B0B"/>
    <w:rsid w:val="006520EA"/>
    <w:rsid w:val="00652806"/>
    <w:rsid w:val="00654BAC"/>
    <w:rsid w:val="00655B22"/>
    <w:rsid w:val="00655F9C"/>
    <w:rsid w:val="00660B72"/>
    <w:rsid w:val="00661892"/>
    <w:rsid w:val="0066288A"/>
    <w:rsid w:val="006639A0"/>
    <w:rsid w:val="00665853"/>
    <w:rsid w:val="006659D0"/>
    <w:rsid w:val="00665B0C"/>
    <w:rsid w:val="00665D8B"/>
    <w:rsid w:val="00666457"/>
    <w:rsid w:val="0066765F"/>
    <w:rsid w:val="006701D4"/>
    <w:rsid w:val="006706A0"/>
    <w:rsid w:val="00671069"/>
    <w:rsid w:val="00671564"/>
    <w:rsid w:val="00672C57"/>
    <w:rsid w:val="00672FF6"/>
    <w:rsid w:val="0067304D"/>
    <w:rsid w:val="006764AD"/>
    <w:rsid w:val="006815E9"/>
    <w:rsid w:val="00682730"/>
    <w:rsid w:val="00684C45"/>
    <w:rsid w:val="006864A5"/>
    <w:rsid w:val="0069294E"/>
    <w:rsid w:val="00694C62"/>
    <w:rsid w:val="006A0533"/>
    <w:rsid w:val="006A2E8C"/>
    <w:rsid w:val="006A6591"/>
    <w:rsid w:val="006B1580"/>
    <w:rsid w:val="006B1897"/>
    <w:rsid w:val="006B1BDE"/>
    <w:rsid w:val="006B2CA6"/>
    <w:rsid w:val="006B4CE3"/>
    <w:rsid w:val="006B5633"/>
    <w:rsid w:val="006B6791"/>
    <w:rsid w:val="006B67C7"/>
    <w:rsid w:val="006B7270"/>
    <w:rsid w:val="006B753C"/>
    <w:rsid w:val="006B7BCF"/>
    <w:rsid w:val="006C1408"/>
    <w:rsid w:val="006C16C5"/>
    <w:rsid w:val="006C2DB2"/>
    <w:rsid w:val="006C4DBB"/>
    <w:rsid w:val="006C5929"/>
    <w:rsid w:val="006C7446"/>
    <w:rsid w:val="006D04EF"/>
    <w:rsid w:val="006D1F1F"/>
    <w:rsid w:val="006D4885"/>
    <w:rsid w:val="006D5F4E"/>
    <w:rsid w:val="006D624C"/>
    <w:rsid w:val="006D6664"/>
    <w:rsid w:val="006E2747"/>
    <w:rsid w:val="006E417B"/>
    <w:rsid w:val="006E77AC"/>
    <w:rsid w:val="006F23F1"/>
    <w:rsid w:val="006F2F56"/>
    <w:rsid w:val="006F39D8"/>
    <w:rsid w:val="006F626F"/>
    <w:rsid w:val="006F7A1C"/>
    <w:rsid w:val="006F7D22"/>
    <w:rsid w:val="007040BE"/>
    <w:rsid w:val="00706B04"/>
    <w:rsid w:val="007116A1"/>
    <w:rsid w:val="00713D5F"/>
    <w:rsid w:val="007144B4"/>
    <w:rsid w:val="00720AF4"/>
    <w:rsid w:val="0072132F"/>
    <w:rsid w:val="00722DE0"/>
    <w:rsid w:val="007233D9"/>
    <w:rsid w:val="00723402"/>
    <w:rsid w:val="007245C0"/>
    <w:rsid w:val="0072573C"/>
    <w:rsid w:val="00725BAC"/>
    <w:rsid w:val="00725C10"/>
    <w:rsid w:val="0072662D"/>
    <w:rsid w:val="00726FC3"/>
    <w:rsid w:val="00727393"/>
    <w:rsid w:val="00727F83"/>
    <w:rsid w:val="007310BF"/>
    <w:rsid w:val="007313D2"/>
    <w:rsid w:val="007332B9"/>
    <w:rsid w:val="007339C3"/>
    <w:rsid w:val="007357CA"/>
    <w:rsid w:val="00735A5A"/>
    <w:rsid w:val="007368DC"/>
    <w:rsid w:val="00741238"/>
    <w:rsid w:val="00742C51"/>
    <w:rsid w:val="00742E35"/>
    <w:rsid w:val="00742EF1"/>
    <w:rsid w:val="00743C26"/>
    <w:rsid w:val="007444BB"/>
    <w:rsid w:val="00745D6E"/>
    <w:rsid w:val="00746939"/>
    <w:rsid w:val="0074718A"/>
    <w:rsid w:val="0074798A"/>
    <w:rsid w:val="00751953"/>
    <w:rsid w:val="00752311"/>
    <w:rsid w:val="007525FC"/>
    <w:rsid w:val="007535A5"/>
    <w:rsid w:val="00753E91"/>
    <w:rsid w:val="007548B2"/>
    <w:rsid w:val="00755053"/>
    <w:rsid w:val="00757B00"/>
    <w:rsid w:val="00761A02"/>
    <w:rsid w:val="00764888"/>
    <w:rsid w:val="00770804"/>
    <w:rsid w:val="00771336"/>
    <w:rsid w:val="0077289F"/>
    <w:rsid w:val="0077302D"/>
    <w:rsid w:val="00774A3F"/>
    <w:rsid w:val="00774F1D"/>
    <w:rsid w:val="00775F70"/>
    <w:rsid w:val="0077640B"/>
    <w:rsid w:val="00777CFC"/>
    <w:rsid w:val="00783612"/>
    <w:rsid w:val="0078565F"/>
    <w:rsid w:val="00786D2E"/>
    <w:rsid w:val="0079075E"/>
    <w:rsid w:val="00791093"/>
    <w:rsid w:val="00793025"/>
    <w:rsid w:val="0079304E"/>
    <w:rsid w:val="00793595"/>
    <w:rsid w:val="007957CC"/>
    <w:rsid w:val="007969E7"/>
    <w:rsid w:val="0079726E"/>
    <w:rsid w:val="007A29A6"/>
    <w:rsid w:val="007A3B78"/>
    <w:rsid w:val="007A6648"/>
    <w:rsid w:val="007A6E80"/>
    <w:rsid w:val="007B009A"/>
    <w:rsid w:val="007B1BDF"/>
    <w:rsid w:val="007B3016"/>
    <w:rsid w:val="007B503E"/>
    <w:rsid w:val="007B6798"/>
    <w:rsid w:val="007C29DA"/>
    <w:rsid w:val="007C3BE2"/>
    <w:rsid w:val="007C7604"/>
    <w:rsid w:val="007D0216"/>
    <w:rsid w:val="007D3C9C"/>
    <w:rsid w:val="007D76FC"/>
    <w:rsid w:val="007E1A6A"/>
    <w:rsid w:val="007E31B2"/>
    <w:rsid w:val="007E556C"/>
    <w:rsid w:val="007E6E39"/>
    <w:rsid w:val="007F11C5"/>
    <w:rsid w:val="007F1E47"/>
    <w:rsid w:val="007F2089"/>
    <w:rsid w:val="007F243F"/>
    <w:rsid w:val="007F24A3"/>
    <w:rsid w:val="007F4CBB"/>
    <w:rsid w:val="007F7638"/>
    <w:rsid w:val="007F7EBA"/>
    <w:rsid w:val="00801094"/>
    <w:rsid w:val="008019F3"/>
    <w:rsid w:val="00802BA9"/>
    <w:rsid w:val="00803FD8"/>
    <w:rsid w:val="008060E9"/>
    <w:rsid w:val="008061C8"/>
    <w:rsid w:val="00806C9A"/>
    <w:rsid w:val="00807AEC"/>
    <w:rsid w:val="00811CAA"/>
    <w:rsid w:val="00812ED7"/>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3DA6"/>
    <w:rsid w:val="00875E21"/>
    <w:rsid w:val="00876278"/>
    <w:rsid w:val="008764BB"/>
    <w:rsid w:val="00876EA0"/>
    <w:rsid w:val="00877422"/>
    <w:rsid w:val="008800DF"/>
    <w:rsid w:val="008819F2"/>
    <w:rsid w:val="008821C8"/>
    <w:rsid w:val="00884682"/>
    <w:rsid w:val="0088512E"/>
    <w:rsid w:val="008875E1"/>
    <w:rsid w:val="00890DC2"/>
    <w:rsid w:val="0089358C"/>
    <w:rsid w:val="00893ADF"/>
    <w:rsid w:val="008945E3"/>
    <w:rsid w:val="00895130"/>
    <w:rsid w:val="00897B38"/>
    <w:rsid w:val="00897EF2"/>
    <w:rsid w:val="008A08EF"/>
    <w:rsid w:val="008A090D"/>
    <w:rsid w:val="008A0E28"/>
    <w:rsid w:val="008A1F3B"/>
    <w:rsid w:val="008A4BBA"/>
    <w:rsid w:val="008A4E52"/>
    <w:rsid w:val="008B32A1"/>
    <w:rsid w:val="008C08C1"/>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F0984"/>
    <w:rsid w:val="008F7B84"/>
    <w:rsid w:val="00900ADE"/>
    <w:rsid w:val="00900B98"/>
    <w:rsid w:val="0090295E"/>
    <w:rsid w:val="0090391D"/>
    <w:rsid w:val="009041D2"/>
    <w:rsid w:val="00904267"/>
    <w:rsid w:val="009124D4"/>
    <w:rsid w:val="009133B6"/>
    <w:rsid w:val="00913CB0"/>
    <w:rsid w:val="0091444D"/>
    <w:rsid w:val="00914CA5"/>
    <w:rsid w:val="009158FF"/>
    <w:rsid w:val="009210AC"/>
    <w:rsid w:val="009223B0"/>
    <w:rsid w:val="009236F3"/>
    <w:rsid w:val="00923926"/>
    <w:rsid w:val="00925828"/>
    <w:rsid w:val="009273E7"/>
    <w:rsid w:val="00930B42"/>
    <w:rsid w:val="0093201A"/>
    <w:rsid w:val="009321E2"/>
    <w:rsid w:val="00932653"/>
    <w:rsid w:val="00934F10"/>
    <w:rsid w:val="009370E9"/>
    <w:rsid w:val="009378A0"/>
    <w:rsid w:val="0094056D"/>
    <w:rsid w:val="009406F3"/>
    <w:rsid w:val="00942042"/>
    <w:rsid w:val="00942352"/>
    <w:rsid w:val="009423D7"/>
    <w:rsid w:val="00943002"/>
    <w:rsid w:val="009436B0"/>
    <w:rsid w:val="00946402"/>
    <w:rsid w:val="009501F0"/>
    <w:rsid w:val="0095497E"/>
    <w:rsid w:val="00954D5D"/>
    <w:rsid w:val="009559D4"/>
    <w:rsid w:val="00956C1F"/>
    <w:rsid w:val="00960B0B"/>
    <w:rsid w:val="009634F9"/>
    <w:rsid w:val="00966F20"/>
    <w:rsid w:val="00967E0A"/>
    <w:rsid w:val="00971A31"/>
    <w:rsid w:val="009730DE"/>
    <w:rsid w:val="00974585"/>
    <w:rsid w:val="0097476C"/>
    <w:rsid w:val="00974EC4"/>
    <w:rsid w:val="00975DF4"/>
    <w:rsid w:val="00977FCA"/>
    <w:rsid w:val="009808D4"/>
    <w:rsid w:val="00980AB5"/>
    <w:rsid w:val="009839C5"/>
    <w:rsid w:val="00983AA1"/>
    <w:rsid w:val="00984520"/>
    <w:rsid w:val="00984DC9"/>
    <w:rsid w:val="00985AD9"/>
    <w:rsid w:val="00985DC6"/>
    <w:rsid w:val="00986518"/>
    <w:rsid w:val="009873E7"/>
    <w:rsid w:val="009902F5"/>
    <w:rsid w:val="009934EF"/>
    <w:rsid w:val="00994015"/>
    <w:rsid w:val="009947BF"/>
    <w:rsid w:val="00996C85"/>
    <w:rsid w:val="0099777A"/>
    <w:rsid w:val="009977AD"/>
    <w:rsid w:val="009A0BAB"/>
    <w:rsid w:val="009A1677"/>
    <w:rsid w:val="009A28C3"/>
    <w:rsid w:val="009A2EDC"/>
    <w:rsid w:val="009A3619"/>
    <w:rsid w:val="009A49AA"/>
    <w:rsid w:val="009A59E2"/>
    <w:rsid w:val="009A68A7"/>
    <w:rsid w:val="009A725E"/>
    <w:rsid w:val="009B1980"/>
    <w:rsid w:val="009B32F3"/>
    <w:rsid w:val="009B450B"/>
    <w:rsid w:val="009B53D8"/>
    <w:rsid w:val="009B53DA"/>
    <w:rsid w:val="009B5CE4"/>
    <w:rsid w:val="009B6221"/>
    <w:rsid w:val="009B675C"/>
    <w:rsid w:val="009B6877"/>
    <w:rsid w:val="009B7E10"/>
    <w:rsid w:val="009C562F"/>
    <w:rsid w:val="009C6314"/>
    <w:rsid w:val="009C7082"/>
    <w:rsid w:val="009D119A"/>
    <w:rsid w:val="009D4716"/>
    <w:rsid w:val="009D521E"/>
    <w:rsid w:val="009D6BED"/>
    <w:rsid w:val="009D783A"/>
    <w:rsid w:val="009D7DF3"/>
    <w:rsid w:val="009E04A3"/>
    <w:rsid w:val="009E22C8"/>
    <w:rsid w:val="009E3F8C"/>
    <w:rsid w:val="009E42E8"/>
    <w:rsid w:val="009E4E77"/>
    <w:rsid w:val="009E4FEA"/>
    <w:rsid w:val="009E74DB"/>
    <w:rsid w:val="009F0F18"/>
    <w:rsid w:val="009F1CE8"/>
    <w:rsid w:val="009F4307"/>
    <w:rsid w:val="009F5A36"/>
    <w:rsid w:val="009F6CFC"/>
    <w:rsid w:val="009F7C1C"/>
    <w:rsid w:val="00A00808"/>
    <w:rsid w:val="00A00EE5"/>
    <w:rsid w:val="00A02218"/>
    <w:rsid w:val="00A03766"/>
    <w:rsid w:val="00A03B40"/>
    <w:rsid w:val="00A04E9C"/>
    <w:rsid w:val="00A051D7"/>
    <w:rsid w:val="00A06C95"/>
    <w:rsid w:val="00A10730"/>
    <w:rsid w:val="00A11689"/>
    <w:rsid w:val="00A138B5"/>
    <w:rsid w:val="00A16C01"/>
    <w:rsid w:val="00A1720C"/>
    <w:rsid w:val="00A25415"/>
    <w:rsid w:val="00A26DB4"/>
    <w:rsid w:val="00A26F32"/>
    <w:rsid w:val="00A271F5"/>
    <w:rsid w:val="00A31F72"/>
    <w:rsid w:val="00A32491"/>
    <w:rsid w:val="00A32EFA"/>
    <w:rsid w:val="00A32F05"/>
    <w:rsid w:val="00A418FE"/>
    <w:rsid w:val="00A424A7"/>
    <w:rsid w:val="00A44A75"/>
    <w:rsid w:val="00A50A0E"/>
    <w:rsid w:val="00A513B3"/>
    <w:rsid w:val="00A5546E"/>
    <w:rsid w:val="00A56544"/>
    <w:rsid w:val="00A57E65"/>
    <w:rsid w:val="00A600B2"/>
    <w:rsid w:val="00A60730"/>
    <w:rsid w:val="00A62ECE"/>
    <w:rsid w:val="00A659F5"/>
    <w:rsid w:val="00A66CDF"/>
    <w:rsid w:val="00A674EE"/>
    <w:rsid w:val="00A678D1"/>
    <w:rsid w:val="00A67A75"/>
    <w:rsid w:val="00A73C3D"/>
    <w:rsid w:val="00A74A9F"/>
    <w:rsid w:val="00A766B6"/>
    <w:rsid w:val="00A774A4"/>
    <w:rsid w:val="00A80C28"/>
    <w:rsid w:val="00A820F0"/>
    <w:rsid w:val="00A83FD8"/>
    <w:rsid w:val="00A86103"/>
    <w:rsid w:val="00A86865"/>
    <w:rsid w:val="00A86C98"/>
    <w:rsid w:val="00A86F45"/>
    <w:rsid w:val="00A870EA"/>
    <w:rsid w:val="00A87308"/>
    <w:rsid w:val="00A9409B"/>
    <w:rsid w:val="00A96884"/>
    <w:rsid w:val="00A96BD5"/>
    <w:rsid w:val="00AA0020"/>
    <w:rsid w:val="00AA20CD"/>
    <w:rsid w:val="00AA412D"/>
    <w:rsid w:val="00AA6AFB"/>
    <w:rsid w:val="00AB140C"/>
    <w:rsid w:val="00AB1456"/>
    <w:rsid w:val="00AB4487"/>
    <w:rsid w:val="00AB627C"/>
    <w:rsid w:val="00AB7C6C"/>
    <w:rsid w:val="00AC08C1"/>
    <w:rsid w:val="00AC1900"/>
    <w:rsid w:val="00AC42AF"/>
    <w:rsid w:val="00AC5798"/>
    <w:rsid w:val="00AC7A3C"/>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F1513"/>
    <w:rsid w:val="00AF28D6"/>
    <w:rsid w:val="00AF4F0F"/>
    <w:rsid w:val="00AF64BB"/>
    <w:rsid w:val="00B009FB"/>
    <w:rsid w:val="00B00B3D"/>
    <w:rsid w:val="00B01254"/>
    <w:rsid w:val="00B01B4E"/>
    <w:rsid w:val="00B0225D"/>
    <w:rsid w:val="00B0387C"/>
    <w:rsid w:val="00B0689D"/>
    <w:rsid w:val="00B1320C"/>
    <w:rsid w:val="00B13CA5"/>
    <w:rsid w:val="00B148F8"/>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5201"/>
    <w:rsid w:val="00B36FF7"/>
    <w:rsid w:val="00B3766B"/>
    <w:rsid w:val="00B40AC0"/>
    <w:rsid w:val="00B429C0"/>
    <w:rsid w:val="00B42E02"/>
    <w:rsid w:val="00B507BF"/>
    <w:rsid w:val="00B50864"/>
    <w:rsid w:val="00B5151F"/>
    <w:rsid w:val="00B51B90"/>
    <w:rsid w:val="00B53D2D"/>
    <w:rsid w:val="00B60365"/>
    <w:rsid w:val="00B605D1"/>
    <w:rsid w:val="00B61483"/>
    <w:rsid w:val="00B61C24"/>
    <w:rsid w:val="00B6281C"/>
    <w:rsid w:val="00B6320E"/>
    <w:rsid w:val="00B6484C"/>
    <w:rsid w:val="00B66241"/>
    <w:rsid w:val="00B71575"/>
    <w:rsid w:val="00B716CB"/>
    <w:rsid w:val="00B71872"/>
    <w:rsid w:val="00B71989"/>
    <w:rsid w:val="00B71D95"/>
    <w:rsid w:val="00B748F7"/>
    <w:rsid w:val="00B74D0D"/>
    <w:rsid w:val="00B74FE2"/>
    <w:rsid w:val="00B75993"/>
    <w:rsid w:val="00B83054"/>
    <w:rsid w:val="00B83E87"/>
    <w:rsid w:val="00B84CCE"/>
    <w:rsid w:val="00B9260B"/>
    <w:rsid w:val="00B9279F"/>
    <w:rsid w:val="00B9290A"/>
    <w:rsid w:val="00B93014"/>
    <w:rsid w:val="00B93900"/>
    <w:rsid w:val="00B94F9C"/>
    <w:rsid w:val="00BA1779"/>
    <w:rsid w:val="00BA224E"/>
    <w:rsid w:val="00BA2285"/>
    <w:rsid w:val="00BA2862"/>
    <w:rsid w:val="00BA2A91"/>
    <w:rsid w:val="00BA3AAC"/>
    <w:rsid w:val="00BA5D49"/>
    <w:rsid w:val="00BA6C39"/>
    <w:rsid w:val="00BA72ED"/>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539F"/>
    <w:rsid w:val="00BF5C12"/>
    <w:rsid w:val="00BF615E"/>
    <w:rsid w:val="00C059E0"/>
    <w:rsid w:val="00C05B4D"/>
    <w:rsid w:val="00C07207"/>
    <w:rsid w:val="00C1050F"/>
    <w:rsid w:val="00C10A32"/>
    <w:rsid w:val="00C11236"/>
    <w:rsid w:val="00C1573A"/>
    <w:rsid w:val="00C167DC"/>
    <w:rsid w:val="00C168F2"/>
    <w:rsid w:val="00C17BC4"/>
    <w:rsid w:val="00C20BCA"/>
    <w:rsid w:val="00C23451"/>
    <w:rsid w:val="00C23789"/>
    <w:rsid w:val="00C24BDF"/>
    <w:rsid w:val="00C30872"/>
    <w:rsid w:val="00C335D0"/>
    <w:rsid w:val="00C339C1"/>
    <w:rsid w:val="00C365BE"/>
    <w:rsid w:val="00C37021"/>
    <w:rsid w:val="00C41866"/>
    <w:rsid w:val="00C41924"/>
    <w:rsid w:val="00C443CD"/>
    <w:rsid w:val="00C44B65"/>
    <w:rsid w:val="00C4669E"/>
    <w:rsid w:val="00C467BC"/>
    <w:rsid w:val="00C473A7"/>
    <w:rsid w:val="00C50A6F"/>
    <w:rsid w:val="00C519F8"/>
    <w:rsid w:val="00C5211E"/>
    <w:rsid w:val="00C53A91"/>
    <w:rsid w:val="00C547EE"/>
    <w:rsid w:val="00C548BA"/>
    <w:rsid w:val="00C5628A"/>
    <w:rsid w:val="00C57750"/>
    <w:rsid w:val="00C63145"/>
    <w:rsid w:val="00C65992"/>
    <w:rsid w:val="00C66475"/>
    <w:rsid w:val="00C71C53"/>
    <w:rsid w:val="00C74A12"/>
    <w:rsid w:val="00C7521C"/>
    <w:rsid w:val="00C756C8"/>
    <w:rsid w:val="00C7763F"/>
    <w:rsid w:val="00C817DB"/>
    <w:rsid w:val="00C81977"/>
    <w:rsid w:val="00C81BD1"/>
    <w:rsid w:val="00C83430"/>
    <w:rsid w:val="00C835B5"/>
    <w:rsid w:val="00C84D4F"/>
    <w:rsid w:val="00C8626C"/>
    <w:rsid w:val="00C871F9"/>
    <w:rsid w:val="00C87208"/>
    <w:rsid w:val="00C87461"/>
    <w:rsid w:val="00C90009"/>
    <w:rsid w:val="00C93B60"/>
    <w:rsid w:val="00C93CCF"/>
    <w:rsid w:val="00C943BA"/>
    <w:rsid w:val="00C94BA2"/>
    <w:rsid w:val="00C95459"/>
    <w:rsid w:val="00C95D4B"/>
    <w:rsid w:val="00C97CC8"/>
    <w:rsid w:val="00CA1838"/>
    <w:rsid w:val="00CA1CBF"/>
    <w:rsid w:val="00CA21C8"/>
    <w:rsid w:val="00CA2AA5"/>
    <w:rsid w:val="00CA3AAE"/>
    <w:rsid w:val="00CA6504"/>
    <w:rsid w:val="00CA66ED"/>
    <w:rsid w:val="00CA7819"/>
    <w:rsid w:val="00CB081B"/>
    <w:rsid w:val="00CB283D"/>
    <w:rsid w:val="00CB308D"/>
    <w:rsid w:val="00CB5187"/>
    <w:rsid w:val="00CC0943"/>
    <w:rsid w:val="00CC3602"/>
    <w:rsid w:val="00CC571E"/>
    <w:rsid w:val="00CC5C14"/>
    <w:rsid w:val="00CC7840"/>
    <w:rsid w:val="00CD0AC8"/>
    <w:rsid w:val="00CD58CE"/>
    <w:rsid w:val="00CD69B5"/>
    <w:rsid w:val="00CE19D9"/>
    <w:rsid w:val="00CE2C18"/>
    <w:rsid w:val="00CE4312"/>
    <w:rsid w:val="00CE6955"/>
    <w:rsid w:val="00CE7713"/>
    <w:rsid w:val="00CF0FD4"/>
    <w:rsid w:val="00CF25A7"/>
    <w:rsid w:val="00CF2CC2"/>
    <w:rsid w:val="00CF79F4"/>
    <w:rsid w:val="00D0060F"/>
    <w:rsid w:val="00D00BEF"/>
    <w:rsid w:val="00D01F0A"/>
    <w:rsid w:val="00D020E8"/>
    <w:rsid w:val="00D05AF5"/>
    <w:rsid w:val="00D10251"/>
    <w:rsid w:val="00D128F4"/>
    <w:rsid w:val="00D17BBC"/>
    <w:rsid w:val="00D17FA9"/>
    <w:rsid w:val="00D217CB"/>
    <w:rsid w:val="00D21AD1"/>
    <w:rsid w:val="00D23C24"/>
    <w:rsid w:val="00D25555"/>
    <w:rsid w:val="00D269D0"/>
    <w:rsid w:val="00D3076F"/>
    <w:rsid w:val="00D30B7A"/>
    <w:rsid w:val="00D31F4E"/>
    <w:rsid w:val="00D33A36"/>
    <w:rsid w:val="00D33B67"/>
    <w:rsid w:val="00D35816"/>
    <w:rsid w:val="00D35A0F"/>
    <w:rsid w:val="00D35D34"/>
    <w:rsid w:val="00D4059C"/>
    <w:rsid w:val="00D42AD3"/>
    <w:rsid w:val="00D43039"/>
    <w:rsid w:val="00D4407E"/>
    <w:rsid w:val="00D45537"/>
    <w:rsid w:val="00D47EED"/>
    <w:rsid w:val="00D520A3"/>
    <w:rsid w:val="00D52CA5"/>
    <w:rsid w:val="00D53A72"/>
    <w:rsid w:val="00D54AA8"/>
    <w:rsid w:val="00D55466"/>
    <w:rsid w:val="00D567DE"/>
    <w:rsid w:val="00D607FB"/>
    <w:rsid w:val="00D609AF"/>
    <w:rsid w:val="00D6266E"/>
    <w:rsid w:val="00D65891"/>
    <w:rsid w:val="00D66AE9"/>
    <w:rsid w:val="00D7038B"/>
    <w:rsid w:val="00D706B0"/>
    <w:rsid w:val="00D708B5"/>
    <w:rsid w:val="00D76391"/>
    <w:rsid w:val="00D7710E"/>
    <w:rsid w:val="00D77274"/>
    <w:rsid w:val="00D77E74"/>
    <w:rsid w:val="00D80CF4"/>
    <w:rsid w:val="00D81891"/>
    <w:rsid w:val="00D81DAF"/>
    <w:rsid w:val="00D841D3"/>
    <w:rsid w:val="00D861E6"/>
    <w:rsid w:val="00D864E8"/>
    <w:rsid w:val="00D91304"/>
    <w:rsid w:val="00D91D62"/>
    <w:rsid w:val="00D9278A"/>
    <w:rsid w:val="00D938C1"/>
    <w:rsid w:val="00D956ED"/>
    <w:rsid w:val="00DA0356"/>
    <w:rsid w:val="00DA1B50"/>
    <w:rsid w:val="00DA3148"/>
    <w:rsid w:val="00DA318E"/>
    <w:rsid w:val="00DA3734"/>
    <w:rsid w:val="00DA45D9"/>
    <w:rsid w:val="00DA4A19"/>
    <w:rsid w:val="00DA6EB3"/>
    <w:rsid w:val="00DB0F36"/>
    <w:rsid w:val="00DB37FC"/>
    <w:rsid w:val="00DB474E"/>
    <w:rsid w:val="00DB70C2"/>
    <w:rsid w:val="00DB7D61"/>
    <w:rsid w:val="00DC18E0"/>
    <w:rsid w:val="00DC1FEC"/>
    <w:rsid w:val="00DC4BF9"/>
    <w:rsid w:val="00DC4F8B"/>
    <w:rsid w:val="00DC6582"/>
    <w:rsid w:val="00DD0B1E"/>
    <w:rsid w:val="00DD73C7"/>
    <w:rsid w:val="00DE04AB"/>
    <w:rsid w:val="00DE1BC5"/>
    <w:rsid w:val="00DE2C6E"/>
    <w:rsid w:val="00DE3184"/>
    <w:rsid w:val="00DE33CA"/>
    <w:rsid w:val="00DE562C"/>
    <w:rsid w:val="00DE5C5B"/>
    <w:rsid w:val="00DE7369"/>
    <w:rsid w:val="00DF09BA"/>
    <w:rsid w:val="00DF2CB9"/>
    <w:rsid w:val="00DF3104"/>
    <w:rsid w:val="00DF3CDD"/>
    <w:rsid w:val="00DF6B18"/>
    <w:rsid w:val="00E026AA"/>
    <w:rsid w:val="00E03C5F"/>
    <w:rsid w:val="00E03EC3"/>
    <w:rsid w:val="00E051AB"/>
    <w:rsid w:val="00E06FEA"/>
    <w:rsid w:val="00E07330"/>
    <w:rsid w:val="00E07618"/>
    <w:rsid w:val="00E0779C"/>
    <w:rsid w:val="00E10676"/>
    <w:rsid w:val="00E152F7"/>
    <w:rsid w:val="00E158ED"/>
    <w:rsid w:val="00E17E55"/>
    <w:rsid w:val="00E215F3"/>
    <w:rsid w:val="00E23740"/>
    <w:rsid w:val="00E26830"/>
    <w:rsid w:val="00E305FE"/>
    <w:rsid w:val="00E30683"/>
    <w:rsid w:val="00E3391B"/>
    <w:rsid w:val="00E3559D"/>
    <w:rsid w:val="00E41B6A"/>
    <w:rsid w:val="00E42198"/>
    <w:rsid w:val="00E4261F"/>
    <w:rsid w:val="00E51748"/>
    <w:rsid w:val="00E51CBC"/>
    <w:rsid w:val="00E53993"/>
    <w:rsid w:val="00E54607"/>
    <w:rsid w:val="00E56CF2"/>
    <w:rsid w:val="00E60049"/>
    <w:rsid w:val="00E602C2"/>
    <w:rsid w:val="00E60FB4"/>
    <w:rsid w:val="00E61B2D"/>
    <w:rsid w:val="00E660FC"/>
    <w:rsid w:val="00E66170"/>
    <w:rsid w:val="00E66B3E"/>
    <w:rsid w:val="00E66C2A"/>
    <w:rsid w:val="00E70218"/>
    <w:rsid w:val="00E70550"/>
    <w:rsid w:val="00E70A6A"/>
    <w:rsid w:val="00E70C21"/>
    <w:rsid w:val="00E71E76"/>
    <w:rsid w:val="00E73200"/>
    <w:rsid w:val="00E737D9"/>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EDE"/>
    <w:rsid w:val="00E92FB6"/>
    <w:rsid w:val="00E941E3"/>
    <w:rsid w:val="00E9448D"/>
    <w:rsid w:val="00E964A9"/>
    <w:rsid w:val="00E9709D"/>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07A76"/>
    <w:rsid w:val="00F1082C"/>
    <w:rsid w:val="00F126FF"/>
    <w:rsid w:val="00F13096"/>
    <w:rsid w:val="00F156A7"/>
    <w:rsid w:val="00F17403"/>
    <w:rsid w:val="00F179AC"/>
    <w:rsid w:val="00F17A45"/>
    <w:rsid w:val="00F21184"/>
    <w:rsid w:val="00F21FA3"/>
    <w:rsid w:val="00F23835"/>
    <w:rsid w:val="00F246E9"/>
    <w:rsid w:val="00F24ED0"/>
    <w:rsid w:val="00F25748"/>
    <w:rsid w:val="00F30CE8"/>
    <w:rsid w:val="00F310BB"/>
    <w:rsid w:val="00F32737"/>
    <w:rsid w:val="00F327D2"/>
    <w:rsid w:val="00F346DA"/>
    <w:rsid w:val="00F35BF5"/>
    <w:rsid w:val="00F363DC"/>
    <w:rsid w:val="00F409FC"/>
    <w:rsid w:val="00F4193A"/>
    <w:rsid w:val="00F422CD"/>
    <w:rsid w:val="00F4465E"/>
    <w:rsid w:val="00F45AB5"/>
    <w:rsid w:val="00F45E4E"/>
    <w:rsid w:val="00F526C5"/>
    <w:rsid w:val="00F534FC"/>
    <w:rsid w:val="00F54255"/>
    <w:rsid w:val="00F54BFD"/>
    <w:rsid w:val="00F55251"/>
    <w:rsid w:val="00F55AD5"/>
    <w:rsid w:val="00F60BBA"/>
    <w:rsid w:val="00F62C86"/>
    <w:rsid w:val="00F62D25"/>
    <w:rsid w:val="00F636EC"/>
    <w:rsid w:val="00F64D46"/>
    <w:rsid w:val="00F655C7"/>
    <w:rsid w:val="00F6755E"/>
    <w:rsid w:val="00F67729"/>
    <w:rsid w:val="00F70D5C"/>
    <w:rsid w:val="00F720B5"/>
    <w:rsid w:val="00F745AA"/>
    <w:rsid w:val="00F763D6"/>
    <w:rsid w:val="00F775AD"/>
    <w:rsid w:val="00F8437C"/>
    <w:rsid w:val="00F85661"/>
    <w:rsid w:val="00F85795"/>
    <w:rsid w:val="00F86C9B"/>
    <w:rsid w:val="00F86DB7"/>
    <w:rsid w:val="00F87825"/>
    <w:rsid w:val="00F965C9"/>
    <w:rsid w:val="00FA108D"/>
    <w:rsid w:val="00FA1C94"/>
    <w:rsid w:val="00FA2390"/>
    <w:rsid w:val="00FA6B79"/>
    <w:rsid w:val="00FA6CCC"/>
    <w:rsid w:val="00FA7631"/>
    <w:rsid w:val="00FB0E62"/>
    <w:rsid w:val="00FB2AE5"/>
    <w:rsid w:val="00FB3D67"/>
    <w:rsid w:val="00FB3E0E"/>
    <w:rsid w:val="00FB3ED4"/>
    <w:rsid w:val="00FB52D2"/>
    <w:rsid w:val="00FB61AF"/>
    <w:rsid w:val="00FB6744"/>
    <w:rsid w:val="00FB721F"/>
    <w:rsid w:val="00FC0238"/>
    <w:rsid w:val="00FC0C4A"/>
    <w:rsid w:val="00FC4525"/>
    <w:rsid w:val="00FC537C"/>
    <w:rsid w:val="00FC6641"/>
    <w:rsid w:val="00FD0E80"/>
    <w:rsid w:val="00FD103C"/>
    <w:rsid w:val="00FD1F13"/>
    <w:rsid w:val="00FD32B8"/>
    <w:rsid w:val="00FD398D"/>
    <w:rsid w:val="00FD3BA9"/>
    <w:rsid w:val="00FD469F"/>
    <w:rsid w:val="00FD5E1A"/>
    <w:rsid w:val="00FD691A"/>
    <w:rsid w:val="00FE38D3"/>
    <w:rsid w:val="00FE3E6A"/>
    <w:rsid w:val="00FE6961"/>
    <w:rsid w:val="00FE6984"/>
    <w:rsid w:val="00FE752F"/>
    <w:rsid w:val="00FF0B4D"/>
    <w:rsid w:val="00FF133A"/>
    <w:rsid w:val="00FF3D1B"/>
    <w:rsid w:val="00FF48EE"/>
    <w:rsid w:val="00FF6A54"/>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5yl5">
    <w:name w:val="_5yl5"/>
    <w:basedOn w:val="Standardnpsmoodstavce"/>
    <w:rsid w:val="00A5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D688-B56E-4CC0-8A90-456F2C0E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Pages>
  <Words>5228</Words>
  <Characters>30852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36008</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Účet Microsoft</cp:lastModifiedBy>
  <cp:revision>31</cp:revision>
  <cp:lastPrinted>2014-02-13T11:43:00Z</cp:lastPrinted>
  <dcterms:created xsi:type="dcterms:W3CDTF">2019-08-30T21:32:00Z</dcterms:created>
  <dcterms:modified xsi:type="dcterms:W3CDTF">2023-11-15T13:00:00Z</dcterms:modified>
</cp:coreProperties>
</file>