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4C6FB3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4C6FB3">
        <w:rPr>
          <w:rFonts w:cs="Arial"/>
          <w:b/>
          <w:sz w:val="48"/>
          <w:szCs w:val="48"/>
        </w:rPr>
        <w:t>SOUTĚŽNÍ A TECHNICKÁ PRAVIDLA CZECH DANCE MASTERS</w:t>
      </w:r>
    </w:p>
    <w:p w:rsidR="007B503E" w:rsidRPr="004C6FB3" w:rsidRDefault="007B503E" w:rsidP="007B503E">
      <w:pPr>
        <w:jc w:val="center"/>
        <w:rPr>
          <w:rFonts w:cs="Arial"/>
          <w:b/>
          <w:sz w:val="48"/>
          <w:szCs w:val="48"/>
        </w:rPr>
      </w:pPr>
      <w:r w:rsidRPr="004C6FB3">
        <w:rPr>
          <w:rFonts w:cs="Arial"/>
          <w:b/>
          <w:sz w:val="48"/>
          <w:szCs w:val="48"/>
        </w:rPr>
        <w:t>(</w:t>
      </w:r>
      <w:proofErr w:type="spellStart"/>
      <w:r w:rsidRPr="004C6FB3">
        <w:rPr>
          <w:rFonts w:cs="Arial"/>
          <w:b/>
          <w:sz w:val="48"/>
          <w:szCs w:val="48"/>
        </w:rPr>
        <w:t>SaTP</w:t>
      </w:r>
      <w:proofErr w:type="spellEnd"/>
      <w:r w:rsidRPr="004C6FB3">
        <w:rPr>
          <w:rFonts w:cs="Arial"/>
          <w:b/>
          <w:sz w:val="48"/>
          <w:szCs w:val="48"/>
        </w:rPr>
        <w:t>)</w:t>
      </w:r>
      <w:r w:rsidRPr="004C6FB3">
        <w:rPr>
          <w:rFonts w:cs="Arial"/>
          <w:b/>
          <w:sz w:val="48"/>
          <w:szCs w:val="48"/>
        </w:rPr>
        <w:br/>
        <w:t>soutěžních disciplín</w:t>
      </w:r>
    </w:p>
    <w:p w:rsidR="007B503E" w:rsidRPr="004C6FB3" w:rsidRDefault="007B503E" w:rsidP="007B503E">
      <w:pPr>
        <w:jc w:val="center"/>
        <w:rPr>
          <w:rFonts w:cs="Arial"/>
          <w:b/>
          <w:sz w:val="40"/>
          <w:szCs w:val="40"/>
        </w:rPr>
      </w:pPr>
      <w:r w:rsidRPr="004C6FB3">
        <w:rPr>
          <w:rFonts w:cs="Arial"/>
          <w:b/>
          <w:sz w:val="40"/>
          <w:szCs w:val="40"/>
        </w:rPr>
        <w:t>STREET A DISCO SHOW – sólo, duo, malá skupina</w:t>
      </w:r>
    </w:p>
    <w:p w:rsidR="007B503E" w:rsidRPr="004C6FB3" w:rsidRDefault="007B503E" w:rsidP="007B503E">
      <w:pPr>
        <w:jc w:val="center"/>
        <w:rPr>
          <w:rFonts w:cs="Arial"/>
          <w:b/>
          <w:i/>
          <w:sz w:val="24"/>
          <w:szCs w:val="24"/>
        </w:rPr>
      </w:pPr>
      <w:r w:rsidRPr="004C6FB3">
        <w:rPr>
          <w:rFonts w:cs="Arial"/>
          <w:b/>
          <w:i/>
          <w:sz w:val="24"/>
          <w:szCs w:val="24"/>
        </w:rPr>
        <w:t>(pro soutěžní disciplíny uvedené v §8. tohoto dokumentu)</w:t>
      </w:r>
    </w:p>
    <w:p w:rsidR="007B503E" w:rsidRPr="004C6FB3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C6FB3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C6FB3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C6FB3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C6FB3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4C6FB3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645AEE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296D25">
        <w:rPr>
          <w:rFonts w:cs="Arial"/>
          <w:noProof/>
        </w:rPr>
        <w:t>6</w:t>
      </w:r>
    </w:p>
    <w:p w:rsidR="007B503E" w:rsidRPr="00603FC1" w:rsidRDefault="00645AEE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296D25">
        <w:rPr>
          <w:rFonts w:cs="Arial"/>
          <w:noProof/>
        </w:rPr>
        <w:t>8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6F1D36">
        <w:rPr>
          <w:color w:val="FF0000"/>
        </w:rPr>
        <w:t>21</w:t>
      </w:r>
      <w:r w:rsidR="004C6FB3">
        <w:rPr>
          <w:color w:val="FF0000"/>
        </w:rPr>
        <w:t>.</w:t>
      </w:r>
      <w:r w:rsidR="006F1D36">
        <w:rPr>
          <w:color w:val="FF0000"/>
        </w:rPr>
        <w:t>11</w:t>
      </w:r>
      <w:r w:rsidR="004C6FB3">
        <w:rPr>
          <w:color w:val="FF0000"/>
        </w:rPr>
        <w:t>.2023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6F1D36">
        <w:rPr>
          <w:color w:val="FF0000"/>
        </w:rPr>
        <w:t>21.11.2023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4C6FB3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4C6FB3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4C6FB3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4C6FB3">
        <w:rPr>
          <w:rFonts w:ascii="ArialMT" w:hAnsi="ArialMT" w:cs="ArialMT"/>
          <w:color w:val="auto"/>
        </w:rPr>
        <w:t>Statutes</w:t>
      </w:r>
      <w:proofErr w:type="spellEnd"/>
      <w:r w:rsidRPr="004C6FB3">
        <w:rPr>
          <w:rFonts w:ascii="ArialMT" w:hAnsi="ArialMT" w:cs="ArialMT"/>
          <w:color w:val="auto"/>
        </w:rPr>
        <w:t xml:space="preserve"> and By </w:t>
      </w:r>
      <w:proofErr w:type="spellStart"/>
      <w:r w:rsidRPr="004C6FB3">
        <w:rPr>
          <w:rFonts w:ascii="ArialMT" w:hAnsi="ArialMT" w:cs="ArialMT"/>
          <w:color w:val="auto"/>
        </w:rPr>
        <w:t>laws</w:t>
      </w:r>
      <w:proofErr w:type="spellEnd"/>
      <w:r w:rsidRPr="004C6FB3">
        <w:rPr>
          <w:rFonts w:ascii="ArialMT" w:hAnsi="ArialMT" w:cs="ArialMT"/>
          <w:color w:val="auto"/>
        </w:rPr>
        <w:t xml:space="preserve">, </w:t>
      </w:r>
      <w:proofErr w:type="spellStart"/>
      <w:r w:rsidRPr="004C6FB3">
        <w:rPr>
          <w:rFonts w:ascii="ArialMT" w:hAnsi="ArialMT" w:cs="ArialMT"/>
          <w:color w:val="auto"/>
        </w:rPr>
        <w:t>Competition</w:t>
      </w:r>
      <w:proofErr w:type="spellEnd"/>
      <w:r w:rsidRPr="004C6FB3">
        <w:rPr>
          <w:rFonts w:ascii="ArialMT" w:hAnsi="ArialMT" w:cs="ArialMT"/>
          <w:color w:val="auto"/>
        </w:rPr>
        <w:t xml:space="preserve"> </w:t>
      </w:r>
      <w:proofErr w:type="spellStart"/>
      <w:r w:rsidRPr="004C6FB3">
        <w:rPr>
          <w:rFonts w:ascii="ArialMT" w:hAnsi="ArialMT" w:cs="ArialMT"/>
          <w:color w:val="auto"/>
        </w:rPr>
        <w:t>Rules</w:t>
      </w:r>
      <w:proofErr w:type="spellEnd"/>
      <w:r w:rsidRPr="004C6FB3">
        <w:rPr>
          <w:rFonts w:ascii="ArialMT" w:hAnsi="ArialMT" w:cs="ArialMT"/>
          <w:color w:val="auto"/>
        </w:rPr>
        <w:t xml:space="preserve">, a dodržovat je. Nominace na soutěže IDO řeší </w:t>
      </w:r>
      <w:r w:rsidRPr="004C6FB3">
        <w:rPr>
          <w:color w:val="auto"/>
        </w:rPr>
        <w:t>další dokumenty CDO, zejména Nominační principy na mezinárodní soutěže IDO.</w:t>
      </w:r>
    </w:p>
    <w:p w:rsidR="007B503E" w:rsidRPr="004C6FB3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4C6FB3">
        <w:rPr>
          <w:color w:val="auto"/>
        </w:rPr>
        <w:t xml:space="preserve">Tento dokument </w:t>
      </w:r>
      <w:bookmarkEnd w:id="8"/>
      <w:r w:rsidRPr="004C6FB3">
        <w:rPr>
          <w:color w:val="auto"/>
        </w:rPr>
        <w:t xml:space="preserve">platí pro všechny soutěže tanečních disciplín CDO uvedených v §8. tohoto dokumentu </w:t>
      </w:r>
      <w:bookmarkStart w:id="9" w:name="_Toc337488686"/>
      <w:r w:rsidRPr="004C6FB3">
        <w:rPr>
          <w:color w:val="auto"/>
        </w:rPr>
        <w:t>a 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6F1D36">
        <w:rPr>
          <w:color w:val="FF0000"/>
        </w:rPr>
        <w:t>21.11.2023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Pr="004C6FB3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</w:t>
      </w:r>
      <w:r w:rsidRPr="004C6FB3">
        <w:rPr>
          <w:rFonts w:eastAsia="MS Mincho"/>
          <w:color w:val="auto"/>
        </w:rPr>
        <w:t>soutěže a finanční zabezpečení soutěže</w:t>
      </w:r>
    </w:p>
    <w:p w:rsidR="007B503E" w:rsidRPr="004C6FB3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4C6FB3">
        <w:rPr>
          <w:b w:val="0"/>
          <w:color w:val="auto"/>
        </w:rPr>
        <w:t xml:space="preserve">Viz §3. </w:t>
      </w:r>
      <w:proofErr w:type="spellStart"/>
      <w:r w:rsidRPr="004C6FB3">
        <w:rPr>
          <w:b w:val="0"/>
          <w:color w:val="auto"/>
        </w:rPr>
        <w:t>SaTP</w:t>
      </w:r>
      <w:proofErr w:type="spellEnd"/>
      <w:r w:rsidRPr="004C6FB3">
        <w:rPr>
          <w:b w:val="0"/>
          <w:color w:val="auto"/>
        </w:rPr>
        <w:t xml:space="preserve"> obecná (pro všechny soutěžní disciplíny).</w:t>
      </w:r>
    </w:p>
    <w:p w:rsidR="007B503E" w:rsidRPr="004C6FB3" w:rsidRDefault="007B503E" w:rsidP="007B503E"/>
    <w:p w:rsidR="007B503E" w:rsidRPr="004C6FB3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4C6FB3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4C6FB3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4C6FB3">
        <w:rPr>
          <w:b w:val="0"/>
          <w:color w:val="auto"/>
        </w:rPr>
        <w:t xml:space="preserve">Viz §4. </w:t>
      </w:r>
      <w:proofErr w:type="spellStart"/>
      <w:r w:rsidRPr="004C6FB3">
        <w:rPr>
          <w:b w:val="0"/>
          <w:color w:val="auto"/>
        </w:rPr>
        <w:t>SaTP</w:t>
      </w:r>
      <w:proofErr w:type="spellEnd"/>
      <w:r w:rsidRPr="004C6FB3">
        <w:rPr>
          <w:b w:val="0"/>
          <w:color w:val="auto"/>
        </w:rPr>
        <w:t xml:space="preserve"> obecná (pro všechny soutěžní disciplíny).</w:t>
      </w:r>
    </w:p>
    <w:p w:rsidR="007B503E" w:rsidRPr="004C6FB3" w:rsidRDefault="007B503E" w:rsidP="007B503E"/>
    <w:p w:rsidR="007B503E" w:rsidRPr="004C6FB3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4C6FB3">
        <w:rPr>
          <w:color w:val="auto"/>
        </w:rPr>
        <w:t>Systém hodnocení soutěží, postupové klíče</w:t>
      </w:r>
      <w:bookmarkEnd w:id="14"/>
    </w:p>
    <w:p w:rsidR="007B503E" w:rsidRPr="004C6FB3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4C6FB3">
        <w:rPr>
          <w:b w:val="0"/>
          <w:color w:val="auto"/>
        </w:rPr>
        <w:t xml:space="preserve">Viz §5. </w:t>
      </w:r>
      <w:proofErr w:type="spellStart"/>
      <w:r w:rsidRPr="004C6FB3">
        <w:rPr>
          <w:b w:val="0"/>
          <w:color w:val="auto"/>
        </w:rPr>
        <w:t>SaTP</w:t>
      </w:r>
      <w:proofErr w:type="spellEnd"/>
      <w:r w:rsidRPr="004C6FB3">
        <w:rPr>
          <w:b w:val="0"/>
          <w:color w:val="auto"/>
        </w:rPr>
        <w:t xml:space="preserve"> obecná (pro všechny soutěžní disciplíny).</w:t>
      </w:r>
    </w:p>
    <w:p w:rsidR="007B503E" w:rsidRPr="004C6FB3" w:rsidRDefault="007B503E" w:rsidP="007B503E"/>
    <w:p w:rsidR="007B503E" w:rsidRPr="004C6FB3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4C6FB3">
        <w:rPr>
          <w:rFonts w:eastAsia="MS Mincho"/>
          <w:color w:val="auto"/>
        </w:rPr>
        <w:t>Sankce</w:t>
      </w:r>
      <w:bookmarkEnd w:id="15"/>
    </w:p>
    <w:p w:rsidR="007B503E" w:rsidRPr="004C6FB3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4C6FB3">
        <w:rPr>
          <w:b w:val="0"/>
          <w:color w:val="auto"/>
        </w:rPr>
        <w:t xml:space="preserve">Viz §6. </w:t>
      </w:r>
      <w:proofErr w:type="spellStart"/>
      <w:r w:rsidRPr="004C6FB3">
        <w:rPr>
          <w:b w:val="0"/>
          <w:color w:val="auto"/>
        </w:rPr>
        <w:t>SaTP</w:t>
      </w:r>
      <w:proofErr w:type="spellEnd"/>
      <w:r w:rsidRPr="004C6FB3">
        <w:rPr>
          <w:b w:val="0"/>
          <w:color w:val="auto"/>
        </w:rPr>
        <w:t xml:space="preserve"> obecná (pro všechny soutěžní disciplíny).</w:t>
      </w:r>
    </w:p>
    <w:p w:rsidR="007B503E" w:rsidRPr="004C6FB3" w:rsidRDefault="007B503E" w:rsidP="007B503E"/>
    <w:p w:rsidR="007B503E" w:rsidRPr="004C6FB3" w:rsidRDefault="007B503E" w:rsidP="007B503E">
      <w:pPr>
        <w:pStyle w:val="Nadpis1"/>
        <w:ind w:left="357" w:hanging="357"/>
        <w:rPr>
          <w:color w:val="auto"/>
        </w:rPr>
      </w:pPr>
      <w:r w:rsidRPr="004C6FB3">
        <w:rPr>
          <w:color w:val="auto"/>
        </w:rPr>
        <w:t>Obecná pravidla pro všechny soutěžní disciplíny a vymezení pojmů</w:t>
      </w:r>
    </w:p>
    <w:p w:rsidR="007B503E" w:rsidRPr="004C6FB3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4C6FB3">
        <w:rPr>
          <w:b w:val="0"/>
          <w:color w:val="auto"/>
        </w:rPr>
        <w:t xml:space="preserve">Viz §7. </w:t>
      </w:r>
      <w:proofErr w:type="spellStart"/>
      <w:r w:rsidRPr="004C6FB3">
        <w:rPr>
          <w:b w:val="0"/>
          <w:color w:val="auto"/>
        </w:rPr>
        <w:t>SaTP</w:t>
      </w:r>
      <w:proofErr w:type="spellEnd"/>
      <w:r w:rsidRPr="004C6FB3">
        <w:rPr>
          <w:b w:val="0"/>
          <w:color w:val="auto"/>
        </w:rPr>
        <w:t xml:space="preserve"> obecná (pro všechny soutěžní disciplíny).</w:t>
      </w:r>
    </w:p>
    <w:p w:rsidR="007B503E" w:rsidRPr="004C6FB3" w:rsidRDefault="007B503E" w:rsidP="007B503E"/>
    <w:p w:rsidR="003B0C4E" w:rsidRPr="004C6FB3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4C6FB3">
        <w:rPr>
          <w:color w:val="auto"/>
        </w:rPr>
        <w:lastRenderedPageBreak/>
        <w:t>Popis soutěžních disciplín</w:t>
      </w:r>
      <w:bookmarkEnd w:id="16"/>
    </w:p>
    <w:p w:rsidR="00D31F4E" w:rsidRPr="004C6FB3" w:rsidRDefault="00D31F4E" w:rsidP="00D31F4E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17" w:name="_Toc313353975"/>
      <w:bookmarkStart w:id="18" w:name="_Toc337488836"/>
      <w:r w:rsidRPr="004C6FB3">
        <w:rPr>
          <w:rFonts w:ascii="Arial" w:hAnsi="Arial" w:cs="Arial"/>
          <w:b/>
        </w:rPr>
        <w:t>Nedodržení stylu a taneční techniky dané disciplíny znamená:</w:t>
      </w:r>
    </w:p>
    <w:p w:rsidR="00D31F4E" w:rsidRPr="004C6FB3" w:rsidRDefault="00D31F4E" w:rsidP="00D31F4E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C6FB3">
        <w:rPr>
          <w:rFonts w:ascii="Arial" w:hAnsi="Arial" w:cs="Arial"/>
          <w:b/>
        </w:rPr>
        <w:t>snížení technické známky (případně i dalších známek) na minimum a napomenutí - návrh na přeřazení do jiné disciplíny (pokud je to možné)</w:t>
      </w:r>
    </w:p>
    <w:p w:rsidR="00D31F4E" w:rsidRPr="004C6FB3" w:rsidRDefault="00D31F4E" w:rsidP="00D31F4E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C6FB3">
        <w:rPr>
          <w:rFonts w:ascii="Arial" w:hAnsi="Arial" w:cs="Arial"/>
          <w:b/>
        </w:rPr>
        <w:t>vyřazení ze soutěže – diskvalifikace, pokud se jedná o úmyslné porušení pravidel</w:t>
      </w:r>
    </w:p>
    <w:p w:rsidR="00655B22" w:rsidRPr="004C6FB3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4C6FB3">
        <w:rPr>
          <w:rFonts w:cs="Arial"/>
          <w:b/>
          <w:u w:val="single"/>
        </w:rPr>
        <w:t>STREET A DISCO SHOW SÓLO: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Počet tanečníků:</w:t>
      </w:r>
      <w:r w:rsidRPr="004C6FB3">
        <w:rPr>
          <w:rFonts w:eastAsia="MS Mincho" w:cs="Arial"/>
        </w:rPr>
        <w:t xml:space="preserve"> 1 (muž), 1 (žena)</w:t>
      </w:r>
      <w:r w:rsidR="00671069" w:rsidRPr="004C6FB3">
        <w:rPr>
          <w:rFonts w:eastAsia="MS Mincho" w:cs="Arial"/>
        </w:rPr>
        <w:t xml:space="preserve">, u Mini </w:t>
      </w:r>
      <w:proofErr w:type="spellStart"/>
      <w:r w:rsidR="0007388F" w:rsidRPr="004C6FB3">
        <w:rPr>
          <w:rFonts w:eastAsia="MS Mincho" w:cs="Arial"/>
        </w:rPr>
        <w:t>kids</w:t>
      </w:r>
      <w:proofErr w:type="spellEnd"/>
      <w:r w:rsidR="0007388F" w:rsidRPr="004C6FB3">
        <w:rPr>
          <w:rFonts w:eastAsia="MS Mincho" w:cs="Arial"/>
        </w:rPr>
        <w:t xml:space="preserve"> </w:t>
      </w:r>
      <w:r w:rsidR="00671069" w:rsidRPr="004C6FB3">
        <w:rPr>
          <w:rFonts w:eastAsia="MS Mincho" w:cs="Arial"/>
        </w:rPr>
        <w:t>muži i ženy společně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Věkové kategorie:</w:t>
      </w:r>
      <w:r w:rsidR="00F86DB7" w:rsidRPr="004C6FB3">
        <w:rPr>
          <w:rFonts w:eastAsia="MS Mincho" w:cs="Arial"/>
        </w:rPr>
        <w:t xml:space="preserve"> </w:t>
      </w:r>
      <w:r w:rsidR="0017390B" w:rsidRPr="004C6FB3">
        <w:rPr>
          <w:rFonts w:eastAsia="MS Mincho" w:cs="Arial"/>
        </w:rPr>
        <w:t>Mini</w:t>
      </w:r>
      <w:r w:rsidR="0007388F" w:rsidRPr="004C6FB3">
        <w:rPr>
          <w:rFonts w:eastAsia="MS Mincho" w:cs="Arial"/>
        </w:rPr>
        <w:t xml:space="preserve"> </w:t>
      </w:r>
      <w:proofErr w:type="spellStart"/>
      <w:r w:rsidR="0007388F" w:rsidRPr="004C6FB3">
        <w:rPr>
          <w:rFonts w:eastAsia="MS Mincho" w:cs="Arial"/>
        </w:rPr>
        <w:t>kids</w:t>
      </w:r>
      <w:proofErr w:type="spellEnd"/>
      <w:r w:rsidR="0017390B" w:rsidRPr="004C6FB3">
        <w:rPr>
          <w:rFonts w:eastAsia="MS Mincho" w:cs="Arial"/>
        </w:rPr>
        <w:t xml:space="preserve">, </w:t>
      </w:r>
      <w:proofErr w:type="spellStart"/>
      <w:r w:rsidR="00F86DB7" w:rsidRPr="004C6FB3">
        <w:rPr>
          <w:rFonts w:eastAsia="MS Mincho" w:cs="Arial"/>
        </w:rPr>
        <w:t>Children</w:t>
      </w:r>
      <w:proofErr w:type="spellEnd"/>
      <w:r w:rsidR="00F86DB7" w:rsidRPr="004C6FB3">
        <w:rPr>
          <w:rFonts w:eastAsia="MS Mincho" w:cs="Arial"/>
        </w:rPr>
        <w:t xml:space="preserve">, </w:t>
      </w:r>
      <w:proofErr w:type="spellStart"/>
      <w:r w:rsidR="00F86DB7" w:rsidRPr="004C6FB3">
        <w:rPr>
          <w:rFonts w:eastAsia="MS Mincho" w:cs="Arial"/>
        </w:rPr>
        <w:t>Juniors</w:t>
      </w:r>
      <w:proofErr w:type="spellEnd"/>
      <w:r w:rsidR="00F86DB7" w:rsidRPr="004C6FB3">
        <w:rPr>
          <w:rFonts w:eastAsia="MS Mincho" w:cs="Arial"/>
        </w:rPr>
        <w:t xml:space="preserve">, </w:t>
      </w:r>
      <w:proofErr w:type="spellStart"/>
      <w:r w:rsidR="00F86DB7" w:rsidRPr="004C6FB3">
        <w:rPr>
          <w:rFonts w:eastAsia="MS Mincho" w:cs="Arial"/>
        </w:rPr>
        <w:t>Adults</w:t>
      </w:r>
      <w:proofErr w:type="spellEnd"/>
    </w:p>
    <w:p w:rsidR="00655B22" w:rsidRPr="004C6FB3" w:rsidRDefault="00655B22" w:rsidP="00B74FE2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4C6FB3">
        <w:rPr>
          <w:rFonts w:eastAsia="MS Mincho" w:cs="Arial"/>
          <w:b/>
        </w:rPr>
        <w:t>Hudba:</w:t>
      </w:r>
      <w:r w:rsidRPr="004C6FB3">
        <w:rPr>
          <w:rFonts w:eastAsia="MS Mincho" w:cs="Arial"/>
        </w:rPr>
        <w:t xml:space="preserve"> Vlastní nahrávka: může být použit jakýkoli hudební podklad bez omezení. 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Délka vystoupení:</w:t>
      </w:r>
      <w:r w:rsidRPr="004C6FB3">
        <w:rPr>
          <w:rFonts w:eastAsia="MS Mincho" w:cs="Arial"/>
        </w:rPr>
        <w:t xml:space="preserve"> 1:45 – 2:15 min. </w:t>
      </w:r>
    </w:p>
    <w:p w:rsidR="007A6E80" w:rsidRPr="004C6FB3" w:rsidRDefault="00655B22" w:rsidP="007A6E8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Tempo:</w:t>
      </w:r>
      <w:r w:rsidRPr="004C6FB3">
        <w:rPr>
          <w:rFonts w:eastAsia="MS Mincho" w:cs="Arial"/>
        </w:rPr>
        <w:t xml:space="preserve"> Bez omezení</w:t>
      </w:r>
      <w:r w:rsidR="006D1F1F" w:rsidRPr="004C6FB3">
        <w:rPr>
          <w:rFonts w:eastAsia="MS Mincho" w:cs="Arial"/>
        </w:rPr>
        <w:t>.</w:t>
      </w:r>
    </w:p>
    <w:p w:rsidR="007A6E80" w:rsidRPr="004C6FB3" w:rsidRDefault="00655B22" w:rsidP="007A6E8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Charakter tance:</w:t>
      </w:r>
      <w:r w:rsidRPr="004C6FB3">
        <w:rPr>
          <w:rFonts w:eastAsia="MS Mincho" w:cs="Arial"/>
        </w:rPr>
        <w:t xml:space="preserve"> </w:t>
      </w:r>
      <w:r w:rsidR="007A6E80" w:rsidRPr="004C6FB3">
        <w:rPr>
          <w:rFonts w:cs="Arial"/>
        </w:rPr>
        <w:t>S</w:t>
      </w:r>
      <w:r w:rsidR="007A6E80" w:rsidRPr="004C6FB3">
        <w:rPr>
          <w:rFonts w:eastAsia="MS Mincho" w:cs="Arial"/>
        </w:rPr>
        <w:t xml:space="preserve">outěžící mohou předvést </w:t>
      </w:r>
      <w:r w:rsidR="007A6E80" w:rsidRPr="004C6FB3">
        <w:rPr>
          <w:rFonts w:cs="Arial"/>
        </w:rPr>
        <w:t xml:space="preserve">jakékoliv </w:t>
      </w:r>
      <w:proofErr w:type="spellStart"/>
      <w:r w:rsidR="007A6E80" w:rsidRPr="004C6FB3">
        <w:rPr>
          <w:rFonts w:cs="Arial"/>
        </w:rPr>
        <w:t>streetové</w:t>
      </w:r>
      <w:proofErr w:type="spellEnd"/>
      <w:r w:rsidR="007A6E80" w:rsidRPr="004C6FB3">
        <w:rPr>
          <w:rFonts w:cs="Arial"/>
        </w:rPr>
        <w:t xml:space="preserve"> a diskotékové taneční techniky</w:t>
      </w:r>
      <w:r w:rsidR="007A6E80" w:rsidRPr="004C6FB3">
        <w:rPr>
          <w:rFonts w:eastAsia="MS Mincho" w:cs="Arial"/>
        </w:rPr>
        <w:t xml:space="preserve">. Tanečníci mohou pro zvýšení atraktivity použít ve svém vystoupení prvky jiných, než street a </w:t>
      </w:r>
      <w:proofErr w:type="spellStart"/>
      <w:r w:rsidR="007A6E80" w:rsidRPr="004C6FB3">
        <w:rPr>
          <w:rFonts w:eastAsia="MS Mincho" w:cs="Arial"/>
        </w:rPr>
        <w:t>disco</w:t>
      </w:r>
      <w:proofErr w:type="spellEnd"/>
      <w:r w:rsidR="007A6E80" w:rsidRPr="004C6FB3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7A6E80" w:rsidRPr="004C6FB3" w:rsidRDefault="007A6E80" w:rsidP="007A6E80">
      <w:pPr>
        <w:spacing w:after="0"/>
        <w:ind w:left="720"/>
        <w:jc w:val="both"/>
        <w:rPr>
          <w:rFonts w:eastAsia="MS Mincho" w:cs="Arial"/>
        </w:rPr>
      </w:pPr>
      <w:r w:rsidRPr="004C6FB3">
        <w:rPr>
          <w:rFonts w:eastAsia="MS Mincho" w:cs="Arial"/>
        </w:rPr>
        <w:t xml:space="preserve">Každé show představení je hodnoceno kromě techniky, choreografie a image také </w:t>
      </w:r>
      <w:r w:rsidRPr="004C6FB3">
        <w:rPr>
          <w:rFonts w:eastAsia="MS Mincho" w:cs="Arial"/>
          <w:bCs/>
        </w:rPr>
        <w:t>Show hodnotou</w:t>
      </w:r>
      <w:r w:rsidRPr="004C6FB3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4C6FB3">
        <w:rPr>
          <w:rFonts w:eastAsia="MS Mincho" w:cs="Arial"/>
          <w:bCs/>
        </w:rPr>
        <w:t xml:space="preserve">(tzv. </w:t>
      </w:r>
      <w:r w:rsidRPr="004C6FB3">
        <w:rPr>
          <w:rFonts w:cs="Arial"/>
        </w:rPr>
        <w:t>4D hodnocení)</w:t>
      </w:r>
      <w:r w:rsidRPr="004C6FB3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655B22" w:rsidRPr="004C6FB3" w:rsidRDefault="007A6E80" w:rsidP="007A6E80">
      <w:pPr>
        <w:spacing w:after="0"/>
        <w:ind w:left="72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Povolené a doporučené figury a pohyby:</w:t>
      </w:r>
      <w:r w:rsidRPr="004C6FB3">
        <w:rPr>
          <w:rFonts w:eastAsia="MS Mincho" w:cs="Arial"/>
        </w:rPr>
        <w:t xml:space="preserve"> </w:t>
      </w:r>
      <w:r w:rsidR="00AB4487" w:rsidRPr="004C6FB3">
        <w:rPr>
          <w:rFonts w:cs="Arial"/>
        </w:rPr>
        <w:t>Nejsou definovány.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Zakázané figury:</w:t>
      </w:r>
      <w:r w:rsidRPr="004C6FB3">
        <w:rPr>
          <w:rFonts w:eastAsia="MS Mincho" w:cs="Arial"/>
        </w:rPr>
        <w:t xml:space="preserve"> </w:t>
      </w:r>
      <w:r w:rsidR="00AB4487" w:rsidRPr="004C6FB3">
        <w:rPr>
          <w:rFonts w:eastAsia="MS Mincho" w:cs="Arial"/>
        </w:rPr>
        <w:t>Mimo obecná pravidla nejsou definovány.</w:t>
      </w:r>
    </w:p>
    <w:p w:rsidR="00655B22" w:rsidRPr="004C6FB3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Rekvizity:</w:t>
      </w:r>
      <w:r w:rsidRPr="004C6FB3">
        <w:rPr>
          <w:rFonts w:eastAsia="MS Mincho" w:cs="Arial"/>
        </w:rPr>
        <w:t xml:space="preserve"> </w:t>
      </w:r>
      <w:r w:rsidR="00027274" w:rsidRPr="004C6FB3">
        <w:rPr>
          <w:rFonts w:eastAsia="MS Mincho" w:cs="Arial"/>
        </w:rPr>
        <w:t>Všechny druhy rekvizit jsou povoleny</w:t>
      </w:r>
      <w:r w:rsidR="006D1F1F" w:rsidRPr="004C6FB3">
        <w:rPr>
          <w:rFonts w:eastAsia="MS Mincho" w:cs="Arial"/>
        </w:rPr>
        <w:t>.</w:t>
      </w:r>
    </w:p>
    <w:p w:rsidR="00655B22" w:rsidRPr="004C6FB3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4C6FB3">
        <w:rPr>
          <w:rFonts w:cs="Arial"/>
          <w:b/>
          <w:u w:val="single"/>
        </w:rPr>
        <w:t>STREET A DISCO SHOW DUO:</w:t>
      </w:r>
    </w:p>
    <w:p w:rsidR="00655B22" w:rsidRPr="004C6FB3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Počet tanečníků:</w:t>
      </w:r>
      <w:r w:rsidRPr="004C6FB3">
        <w:rPr>
          <w:rFonts w:eastAsia="MS Mincho" w:cs="Arial"/>
        </w:rPr>
        <w:t xml:space="preserve"> 2 </w:t>
      </w:r>
    </w:p>
    <w:p w:rsidR="00655B22" w:rsidRPr="004C6FB3" w:rsidRDefault="00655B22" w:rsidP="00B74FE2">
      <w:pPr>
        <w:numPr>
          <w:ilvl w:val="1"/>
          <w:numId w:val="12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Věkové kategorie:</w:t>
      </w:r>
      <w:r w:rsidRPr="004C6FB3">
        <w:rPr>
          <w:rFonts w:eastAsia="MS Mincho" w:cs="Arial"/>
        </w:rPr>
        <w:t xml:space="preserve"> </w:t>
      </w:r>
      <w:r w:rsidR="008A44D5">
        <w:rPr>
          <w:rFonts w:eastAsia="MS Mincho" w:cs="Arial"/>
          <w:color w:val="FF0000"/>
        </w:rPr>
        <w:t xml:space="preserve">Mini </w:t>
      </w:r>
      <w:proofErr w:type="spellStart"/>
      <w:r w:rsidR="008A44D5">
        <w:rPr>
          <w:rFonts w:eastAsia="MS Mincho" w:cs="Arial"/>
          <w:color w:val="FF0000"/>
        </w:rPr>
        <w:t>kids</w:t>
      </w:r>
      <w:proofErr w:type="spellEnd"/>
      <w:r w:rsidR="008A44D5">
        <w:rPr>
          <w:rFonts w:eastAsia="MS Mincho" w:cs="Arial"/>
          <w:color w:val="FF0000"/>
        </w:rPr>
        <w:t xml:space="preserve">, </w:t>
      </w:r>
      <w:proofErr w:type="spellStart"/>
      <w:r w:rsidRPr="004C6FB3">
        <w:rPr>
          <w:rFonts w:eastAsia="MS Mincho" w:cs="Arial"/>
        </w:rPr>
        <w:t>Children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Juniors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Adults</w:t>
      </w:r>
      <w:proofErr w:type="spellEnd"/>
      <w:r w:rsidR="00027274" w:rsidRPr="004C6FB3">
        <w:rPr>
          <w:rFonts w:eastAsia="MS Mincho" w:cs="Arial"/>
        </w:rPr>
        <w:t xml:space="preserve">, pro nominace na IDO budou SJ v </w:t>
      </w:r>
      <w:proofErr w:type="spellStart"/>
      <w:r w:rsidR="00027274" w:rsidRPr="004C6FB3">
        <w:rPr>
          <w:rFonts w:eastAsia="MS Mincho" w:cs="Arial"/>
        </w:rPr>
        <w:t>Juniors</w:t>
      </w:r>
      <w:proofErr w:type="spellEnd"/>
      <w:r w:rsidR="00027274" w:rsidRPr="004C6FB3">
        <w:rPr>
          <w:rFonts w:eastAsia="MS Mincho" w:cs="Arial"/>
        </w:rPr>
        <w:t xml:space="preserve"> rozděleny na </w:t>
      </w:r>
      <w:proofErr w:type="spellStart"/>
      <w:r w:rsidR="00027274" w:rsidRPr="004C6FB3">
        <w:rPr>
          <w:rFonts w:eastAsia="MS Mincho" w:cs="Arial"/>
        </w:rPr>
        <w:t>Juniors</w:t>
      </w:r>
      <w:proofErr w:type="spellEnd"/>
      <w:r w:rsidR="00027274" w:rsidRPr="004C6FB3">
        <w:rPr>
          <w:rFonts w:eastAsia="MS Mincho" w:cs="Arial"/>
        </w:rPr>
        <w:t xml:space="preserve"> 1 a </w:t>
      </w:r>
      <w:proofErr w:type="spellStart"/>
      <w:r w:rsidR="00027274" w:rsidRPr="004C6FB3">
        <w:rPr>
          <w:rFonts w:eastAsia="MS Mincho" w:cs="Arial"/>
        </w:rPr>
        <w:t>Juniors</w:t>
      </w:r>
      <w:proofErr w:type="spellEnd"/>
      <w:r w:rsidR="00027274" w:rsidRPr="004C6FB3">
        <w:rPr>
          <w:rFonts w:eastAsia="MS Mincho" w:cs="Arial"/>
        </w:rPr>
        <w:t xml:space="preserve"> 2 (POZOR, kdo chce mít možnost reprezentovat, aby i poté splňovali pravidlo, že t</w:t>
      </w:r>
      <w:r w:rsidR="00027274" w:rsidRPr="004C6FB3">
        <w:t xml:space="preserve">anečníci v duu, kteří nespadají do stejné věkové kategorie, mohou mít rozdíl věku max. o </w:t>
      </w:r>
      <w:r w:rsidR="00FD799A">
        <w:rPr>
          <w:color w:val="FF0000"/>
        </w:rPr>
        <w:t>3</w:t>
      </w:r>
      <w:r w:rsidR="00027274" w:rsidRPr="004C6FB3">
        <w:t xml:space="preserve"> roky)</w:t>
      </w:r>
      <w:r w:rsidR="00027274" w:rsidRPr="004C6FB3">
        <w:rPr>
          <w:rFonts w:eastAsia="MS Mincho" w:cs="Arial"/>
        </w:rPr>
        <w:t>.</w:t>
      </w:r>
    </w:p>
    <w:p w:rsidR="00655B22" w:rsidRPr="004C6FB3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Hudba:</w:t>
      </w:r>
      <w:r w:rsidRPr="004C6FB3">
        <w:rPr>
          <w:rFonts w:eastAsia="MS Mincho" w:cs="Arial"/>
        </w:rPr>
        <w:t xml:space="preserve"> Vlastní nahrávka: může být použit jakýkoli hudební podklad bez omezení.</w:t>
      </w:r>
      <w:r w:rsidRPr="004C6FB3">
        <w:rPr>
          <w:rFonts w:eastAsia="MS Mincho" w:cs="Arial"/>
          <w:strike/>
        </w:rPr>
        <w:t xml:space="preserve"> </w:t>
      </w:r>
    </w:p>
    <w:p w:rsidR="00655B22" w:rsidRPr="004C6FB3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Délka vystoupení:</w:t>
      </w:r>
      <w:r w:rsidRPr="004C6FB3">
        <w:rPr>
          <w:rFonts w:eastAsia="MS Mincho" w:cs="Arial"/>
        </w:rPr>
        <w:t xml:space="preserve"> 1:45 – 2:15 min. </w:t>
      </w:r>
    </w:p>
    <w:p w:rsidR="00655B22" w:rsidRPr="004C6FB3" w:rsidRDefault="00655B22" w:rsidP="00B74FE2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4C6FB3">
        <w:rPr>
          <w:rFonts w:ascii="Arial" w:eastAsia="MS Mincho" w:hAnsi="Arial"/>
          <w:b/>
        </w:rPr>
        <w:t>všechna další pravidla jsou stejná jako u SÓLO</w:t>
      </w:r>
    </w:p>
    <w:p w:rsidR="00655B22" w:rsidRPr="004C6FB3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4C6FB3">
        <w:rPr>
          <w:rFonts w:cs="Arial"/>
          <w:b/>
          <w:u w:val="single"/>
        </w:rPr>
        <w:t>STREET SHOW MALÁ SKUPINA:</w:t>
      </w:r>
    </w:p>
    <w:p w:rsidR="00655B22" w:rsidRPr="004C6FB3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Počet tanečníků:</w:t>
      </w:r>
      <w:r w:rsidRPr="004C6FB3">
        <w:rPr>
          <w:rFonts w:eastAsia="MS Mincho" w:cs="Arial"/>
        </w:rPr>
        <w:t xml:space="preserve"> 3 - 7 </w:t>
      </w:r>
    </w:p>
    <w:p w:rsidR="00655B22" w:rsidRPr="004C6FB3" w:rsidRDefault="00655B22" w:rsidP="00B74FE2">
      <w:pPr>
        <w:numPr>
          <w:ilvl w:val="1"/>
          <w:numId w:val="1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Věkové kategorie:</w:t>
      </w:r>
      <w:r w:rsidRPr="004C6FB3">
        <w:rPr>
          <w:rFonts w:eastAsia="MS Mincho" w:cs="Arial"/>
        </w:rPr>
        <w:t xml:space="preserve"> Mini</w:t>
      </w:r>
      <w:r w:rsidR="0007388F" w:rsidRPr="004C6FB3">
        <w:rPr>
          <w:rFonts w:eastAsia="MS Mincho" w:cs="Arial"/>
        </w:rPr>
        <w:t xml:space="preserve"> </w:t>
      </w:r>
      <w:proofErr w:type="spellStart"/>
      <w:r w:rsidR="0007388F" w:rsidRPr="004C6FB3">
        <w:rPr>
          <w:rFonts w:eastAsia="MS Mincho" w:cs="Arial"/>
        </w:rPr>
        <w:t>kids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Children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Junior</w:t>
      </w:r>
      <w:r w:rsidR="00B74FE2" w:rsidRPr="004C6FB3">
        <w:rPr>
          <w:rFonts w:eastAsia="MS Mincho" w:cs="Arial"/>
        </w:rPr>
        <w:t>s</w:t>
      </w:r>
      <w:proofErr w:type="spellEnd"/>
      <w:r w:rsidR="00B74FE2" w:rsidRPr="004C6FB3">
        <w:rPr>
          <w:rFonts w:eastAsia="MS Mincho" w:cs="Arial"/>
        </w:rPr>
        <w:t xml:space="preserve">, </w:t>
      </w:r>
      <w:proofErr w:type="spellStart"/>
      <w:r w:rsidR="00B74FE2" w:rsidRPr="004C6FB3">
        <w:rPr>
          <w:rFonts w:eastAsia="MS Mincho" w:cs="Arial"/>
        </w:rPr>
        <w:t>Adults</w:t>
      </w:r>
      <w:proofErr w:type="spellEnd"/>
      <w:r w:rsidR="00B74FE2" w:rsidRPr="004C6FB3">
        <w:rPr>
          <w:rFonts w:eastAsia="MS Mincho" w:cs="Arial"/>
        </w:rPr>
        <w:t xml:space="preserve">, </w:t>
      </w:r>
      <w:proofErr w:type="spellStart"/>
      <w:r w:rsidR="00B74FE2" w:rsidRPr="004C6FB3">
        <w:rPr>
          <w:rFonts w:eastAsia="MS Mincho" w:cs="Arial"/>
        </w:rPr>
        <w:t>Adults</w:t>
      </w:r>
      <w:proofErr w:type="spellEnd"/>
      <w:r w:rsidR="00B74FE2" w:rsidRPr="004C6FB3">
        <w:rPr>
          <w:rFonts w:eastAsia="MS Mincho" w:cs="Arial"/>
        </w:rPr>
        <w:t xml:space="preserve"> 2</w:t>
      </w:r>
    </w:p>
    <w:p w:rsidR="00655B22" w:rsidRPr="004C6FB3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Hudba:</w:t>
      </w:r>
      <w:r w:rsidRPr="004C6FB3">
        <w:rPr>
          <w:rFonts w:eastAsia="MS Mincho" w:cs="Arial"/>
        </w:rPr>
        <w:t xml:space="preserve"> Vlastní nahrávka: může být použit jakýkoli hudební podklad bez omezení.</w:t>
      </w:r>
      <w:r w:rsidRPr="004C6FB3">
        <w:rPr>
          <w:rFonts w:eastAsia="MS Mincho" w:cs="Arial"/>
          <w:strike/>
        </w:rPr>
        <w:t xml:space="preserve"> </w:t>
      </w:r>
    </w:p>
    <w:p w:rsidR="00655B22" w:rsidRPr="004C6FB3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Délka vystoupení:</w:t>
      </w:r>
      <w:r w:rsidRPr="004C6FB3">
        <w:rPr>
          <w:rFonts w:eastAsia="MS Mincho" w:cs="Arial"/>
        </w:rPr>
        <w:t xml:space="preserve"> 2:30 – 3:00 min. </w:t>
      </w:r>
    </w:p>
    <w:p w:rsidR="004A644F" w:rsidRPr="004C6FB3" w:rsidRDefault="00CF2CC2" w:rsidP="004A644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Tempo:</w:t>
      </w:r>
      <w:r w:rsidRPr="004C6FB3">
        <w:rPr>
          <w:rFonts w:eastAsia="MS Mincho" w:cs="Arial"/>
        </w:rPr>
        <w:t xml:space="preserve"> Bez omezení</w:t>
      </w:r>
      <w:r w:rsidR="005953AC" w:rsidRPr="004C6FB3">
        <w:rPr>
          <w:rFonts w:eastAsia="MS Mincho" w:cs="Arial"/>
        </w:rPr>
        <w:t>.</w:t>
      </w:r>
    </w:p>
    <w:p w:rsidR="004A644F" w:rsidRPr="004C6FB3" w:rsidRDefault="00CF2CC2" w:rsidP="004A644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Charakter tance:</w:t>
      </w:r>
      <w:r w:rsidRPr="004C6FB3">
        <w:rPr>
          <w:rFonts w:eastAsia="MS Mincho" w:cs="Arial"/>
        </w:rPr>
        <w:t xml:space="preserve"> </w:t>
      </w:r>
      <w:r w:rsidR="004A644F" w:rsidRPr="004C6FB3">
        <w:rPr>
          <w:rFonts w:cs="Arial"/>
        </w:rPr>
        <w:t>S</w:t>
      </w:r>
      <w:r w:rsidR="004A644F" w:rsidRPr="004C6FB3">
        <w:rPr>
          <w:rFonts w:eastAsia="MS Mincho" w:cs="Arial"/>
        </w:rPr>
        <w:t xml:space="preserve">outěžící mohou předvést </w:t>
      </w:r>
      <w:r w:rsidR="004A644F" w:rsidRPr="004C6FB3">
        <w:rPr>
          <w:rFonts w:cs="Arial"/>
        </w:rPr>
        <w:t xml:space="preserve">jakékoliv </w:t>
      </w:r>
      <w:proofErr w:type="spellStart"/>
      <w:r w:rsidR="005953AC" w:rsidRPr="004C6FB3">
        <w:rPr>
          <w:rFonts w:cs="Arial"/>
        </w:rPr>
        <w:t>streetové</w:t>
      </w:r>
      <w:proofErr w:type="spellEnd"/>
      <w:r w:rsidR="004A644F" w:rsidRPr="004C6FB3">
        <w:rPr>
          <w:rFonts w:cs="Arial"/>
        </w:rPr>
        <w:t xml:space="preserve"> taneční techniky</w:t>
      </w:r>
      <w:r w:rsidR="004A644F" w:rsidRPr="004C6FB3">
        <w:rPr>
          <w:rFonts w:eastAsia="MS Mincho" w:cs="Arial"/>
        </w:rPr>
        <w:t xml:space="preserve">. Tanečníci mohou pro zvýšení atraktivity použít ve svém vystoupení prvky jiných, než </w:t>
      </w:r>
      <w:r w:rsidR="005953AC" w:rsidRPr="004C6FB3">
        <w:rPr>
          <w:rFonts w:eastAsia="MS Mincho" w:cs="Arial"/>
        </w:rPr>
        <w:t>street</w:t>
      </w:r>
      <w:r w:rsidR="004A644F" w:rsidRPr="004C6FB3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4A644F" w:rsidRPr="004C6FB3" w:rsidRDefault="004A644F" w:rsidP="004A644F">
      <w:pPr>
        <w:spacing w:after="0"/>
        <w:ind w:left="720"/>
        <w:jc w:val="both"/>
        <w:rPr>
          <w:rFonts w:eastAsia="MS Mincho" w:cs="Arial"/>
        </w:rPr>
      </w:pPr>
      <w:r w:rsidRPr="004C6FB3">
        <w:rPr>
          <w:rFonts w:eastAsia="MS Mincho" w:cs="Arial"/>
        </w:rPr>
        <w:lastRenderedPageBreak/>
        <w:t xml:space="preserve">Každé show představení je hodnoceno kromě techniky, choreografie a image také </w:t>
      </w:r>
      <w:r w:rsidRPr="004C6FB3">
        <w:rPr>
          <w:rFonts w:eastAsia="MS Mincho" w:cs="Arial"/>
          <w:bCs/>
        </w:rPr>
        <w:t>Show hodnotou</w:t>
      </w:r>
      <w:r w:rsidRPr="004C6FB3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4C6FB3">
        <w:rPr>
          <w:rFonts w:eastAsia="MS Mincho" w:cs="Arial"/>
          <w:bCs/>
        </w:rPr>
        <w:t xml:space="preserve">(tzv. </w:t>
      </w:r>
      <w:r w:rsidRPr="004C6FB3">
        <w:rPr>
          <w:rFonts w:cs="Arial"/>
        </w:rPr>
        <w:t>4D hodnocení)</w:t>
      </w:r>
      <w:r w:rsidRPr="004C6FB3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CF2CC2" w:rsidRPr="004C6FB3" w:rsidRDefault="004A644F" w:rsidP="004A644F">
      <w:pPr>
        <w:spacing w:after="0"/>
        <w:ind w:left="72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CF2CC2" w:rsidRPr="004C6FB3" w:rsidRDefault="00CF2CC2" w:rsidP="00CF2CC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Povolené a doporučené figury a pohyby:</w:t>
      </w:r>
      <w:r w:rsidRPr="004C6FB3">
        <w:rPr>
          <w:rFonts w:eastAsia="MS Mincho" w:cs="Arial"/>
        </w:rPr>
        <w:t xml:space="preserve"> </w:t>
      </w:r>
      <w:r w:rsidRPr="004C6FB3">
        <w:rPr>
          <w:rFonts w:cs="Arial"/>
        </w:rPr>
        <w:t>Nejsou definovány.</w:t>
      </w:r>
    </w:p>
    <w:p w:rsidR="006D1F1F" w:rsidRPr="004C6FB3" w:rsidRDefault="00CF2CC2" w:rsidP="006D1F1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Zakázané figury:</w:t>
      </w:r>
      <w:r w:rsidRPr="004C6FB3">
        <w:rPr>
          <w:rFonts w:eastAsia="MS Mincho" w:cs="Arial"/>
        </w:rPr>
        <w:t xml:space="preserve"> Mimo obecná pravidla nejsou definovány.</w:t>
      </w:r>
    </w:p>
    <w:p w:rsidR="006D1F1F" w:rsidRPr="004C6FB3" w:rsidRDefault="00CF2CC2" w:rsidP="006D1F1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Rekvizity:</w:t>
      </w:r>
      <w:r w:rsidRPr="004C6FB3">
        <w:rPr>
          <w:rFonts w:eastAsia="MS Mincho" w:cs="Arial"/>
        </w:rPr>
        <w:t xml:space="preserve"> </w:t>
      </w:r>
      <w:r w:rsidR="00027274" w:rsidRPr="004C6FB3">
        <w:rPr>
          <w:rFonts w:eastAsia="MS Mincho" w:cs="Arial"/>
        </w:rPr>
        <w:t>Všechny druhy rekvizit jsou povoleny</w:t>
      </w:r>
      <w:r w:rsidR="006D1F1F" w:rsidRPr="004C6FB3">
        <w:rPr>
          <w:rFonts w:eastAsia="MS Mincho" w:cs="Arial"/>
        </w:rPr>
        <w:t>.</w:t>
      </w:r>
    </w:p>
    <w:p w:rsidR="00CF2CC2" w:rsidRPr="004C6FB3" w:rsidRDefault="00CF2CC2" w:rsidP="00535284">
      <w:pPr>
        <w:spacing w:before="600"/>
        <w:jc w:val="both"/>
        <w:rPr>
          <w:rFonts w:cs="Arial"/>
          <w:b/>
          <w:u w:val="single"/>
        </w:rPr>
      </w:pPr>
      <w:r w:rsidRPr="004C6FB3">
        <w:rPr>
          <w:rFonts w:cs="Arial"/>
          <w:b/>
          <w:u w:val="single"/>
        </w:rPr>
        <w:t>DISCO SHOW MALÁ SKUPINA:</w:t>
      </w:r>
    </w:p>
    <w:p w:rsidR="00CF2CC2" w:rsidRPr="004C6FB3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Počet tanečníků:</w:t>
      </w:r>
      <w:r w:rsidRPr="004C6FB3">
        <w:rPr>
          <w:rFonts w:eastAsia="MS Mincho" w:cs="Arial"/>
        </w:rPr>
        <w:t xml:space="preserve"> 3 - 7 </w:t>
      </w:r>
    </w:p>
    <w:p w:rsidR="00CF2CC2" w:rsidRPr="004C6FB3" w:rsidRDefault="00CF2CC2" w:rsidP="00CF2CC2">
      <w:pPr>
        <w:numPr>
          <w:ilvl w:val="1"/>
          <w:numId w:val="14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Věkové kategorie:</w:t>
      </w:r>
      <w:r w:rsidRPr="004C6FB3">
        <w:rPr>
          <w:rFonts w:eastAsia="MS Mincho" w:cs="Arial"/>
        </w:rPr>
        <w:t xml:space="preserve"> Mini</w:t>
      </w:r>
      <w:r w:rsidR="0007388F" w:rsidRPr="004C6FB3">
        <w:rPr>
          <w:rFonts w:eastAsia="MS Mincho" w:cs="Arial"/>
        </w:rPr>
        <w:t xml:space="preserve"> </w:t>
      </w:r>
      <w:proofErr w:type="spellStart"/>
      <w:r w:rsidR="0007388F" w:rsidRPr="004C6FB3">
        <w:rPr>
          <w:rFonts w:eastAsia="MS Mincho" w:cs="Arial"/>
        </w:rPr>
        <w:t>kids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Children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Juniors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Adults</w:t>
      </w:r>
      <w:proofErr w:type="spellEnd"/>
      <w:r w:rsidRPr="004C6FB3">
        <w:rPr>
          <w:rFonts w:eastAsia="MS Mincho" w:cs="Arial"/>
        </w:rPr>
        <w:t xml:space="preserve">, </w:t>
      </w:r>
      <w:proofErr w:type="spellStart"/>
      <w:r w:rsidRPr="004C6FB3">
        <w:rPr>
          <w:rFonts w:eastAsia="MS Mincho" w:cs="Arial"/>
        </w:rPr>
        <w:t>Adults</w:t>
      </w:r>
      <w:proofErr w:type="spellEnd"/>
      <w:r w:rsidRPr="004C6FB3">
        <w:rPr>
          <w:rFonts w:eastAsia="MS Mincho" w:cs="Arial"/>
        </w:rPr>
        <w:t xml:space="preserve"> 2</w:t>
      </w:r>
    </w:p>
    <w:p w:rsidR="00CF2CC2" w:rsidRPr="004C6FB3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Hudba:</w:t>
      </w:r>
      <w:r w:rsidRPr="004C6FB3">
        <w:rPr>
          <w:rFonts w:eastAsia="MS Mincho" w:cs="Arial"/>
        </w:rPr>
        <w:t xml:space="preserve"> Vlastní nahrávka: může být použit jakýkoli hudební podklad bez omezení.</w:t>
      </w:r>
      <w:r w:rsidRPr="004C6FB3">
        <w:rPr>
          <w:rFonts w:eastAsia="MS Mincho" w:cs="Arial"/>
          <w:strike/>
        </w:rPr>
        <w:t xml:space="preserve"> </w:t>
      </w:r>
    </w:p>
    <w:p w:rsidR="00CF2CC2" w:rsidRPr="004C6FB3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Délka vystoupení:</w:t>
      </w:r>
      <w:r w:rsidRPr="004C6FB3">
        <w:rPr>
          <w:rFonts w:eastAsia="MS Mincho" w:cs="Arial"/>
        </w:rPr>
        <w:t xml:space="preserve"> 2:30 – 3:00 min. </w:t>
      </w:r>
    </w:p>
    <w:p w:rsidR="005953AC" w:rsidRPr="004C6FB3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Tempo:</w:t>
      </w:r>
      <w:r w:rsidRPr="004C6FB3">
        <w:rPr>
          <w:rFonts w:eastAsia="MS Mincho" w:cs="Arial"/>
        </w:rPr>
        <w:t xml:space="preserve"> Bez omezení</w:t>
      </w:r>
      <w:r w:rsidR="005953AC" w:rsidRPr="004C6FB3">
        <w:rPr>
          <w:rFonts w:eastAsia="MS Mincho" w:cs="Arial"/>
        </w:rPr>
        <w:t>.</w:t>
      </w:r>
    </w:p>
    <w:p w:rsidR="005953AC" w:rsidRPr="004C6FB3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Charakter tance:</w:t>
      </w:r>
      <w:r w:rsidRPr="004C6FB3">
        <w:rPr>
          <w:rFonts w:eastAsia="MS Mincho" w:cs="Arial"/>
        </w:rPr>
        <w:t xml:space="preserve"> </w:t>
      </w:r>
      <w:r w:rsidR="005953AC" w:rsidRPr="004C6FB3">
        <w:rPr>
          <w:rFonts w:cs="Arial"/>
        </w:rPr>
        <w:t>S</w:t>
      </w:r>
      <w:r w:rsidR="005953AC" w:rsidRPr="004C6FB3">
        <w:rPr>
          <w:rFonts w:eastAsia="MS Mincho" w:cs="Arial"/>
        </w:rPr>
        <w:t xml:space="preserve">outěžící mohou předvést </w:t>
      </w:r>
      <w:r w:rsidR="005953AC" w:rsidRPr="004C6FB3">
        <w:rPr>
          <w:rFonts w:cs="Arial"/>
        </w:rPr>
        <w:t>jakékoliv diskotékové taneční techniky</w:t>
      </w:r>
      <w:r w:rsidR="005953AC" w:rsidRPr="004C6FB3">
        <w:rPr>
          <w:rFonts w:eastAsia="MS Mincho" w:cs="Arial"/>
        </w:rPr>
        <w:t xml:space="preserve">. Tanečníci mohou pro zvýšení atraktivity použít ve svém vystoupení prvky jiných, než </w:t>
      </w:r>
      <w:proofErr w:type="spellStart"/>
      <w:r w:rsidR="005953AC" w:rsidRPr="004C6FB3">
        <w:rPr>
          <w:rFonts w:eastAsia="MS Mincho" w:cs="Arial"/>
        </w:rPr>
        <w:t>disco</w:t>
      </w:r>
      <w:proofErr w:type="spellEnd"/>
      <w:r w:rsidR="005953AC" w:rsidRPr="004C6FB3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5953AC" w:rsidRPr="004C6FB3" w:rsidRDefault="005953AC" w:rsidP="005953AC">
      <w:pPr>
        <w:spacing w:after="0"/>
        <w:ind w:left="720"/>
        <w:jc w:val="both"/>
        <w:rPr>
          <w:rFonts w:eastAsia="MS Mincho" w:cs="Arial"/>
        </w:rPr>
      </w:pPr>
      <w:r w:rsidRPr="004C6FB3">
        <w:rPr>
          <w:rFonts w:eastAsia="MS Mincho" w:cs="Arial"/>
        </w:rPr>
        <w:t xml:space="preserve">Každé show představení je hodnoceno kromě techniky, choreografie a image také </w:t>
      </w:r>
      <w:r w:rsidRPr="004C6FB3">
        <w:rPr>
          <w:rFonts w:eastAsia="MS Mincho" w:cs="Arial"/>
          <w:bCs/>
        </w:rPr>
        <w:t>Show hodnotou</w:t>
      </w:r>
      <w:r w:rsidRPr="004C6FB3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4C6FB3">
        <w:rPr>
          <w:rFonts w:eastAsia="MS Mincho" w:cs="Arial"/>
          <w:bCs/>
        </w:rPr>
        <w:t xml:space="preserve">(tzv. </w:t>
      </w:r>
      <w:r w:rsidRPr="004C6FB3">
        <w:rPr>
          <w:rFonts w:cs="Arial"/>
        </w:rPr>
        <w:t>4D hodnocení)</w:t>
      </w:r>
      <w:r w:rsidRPr="004C6FB3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5953AC" w:rsidRPr="004C6FB3" w:rsidRDefault="005953AC" w:rsidP="005953AC">
      <w:pPr>
        <w:spacing w:after="0"/>
        <w:ind w:left="72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CF2CC2" w:rsidRPr="004C6FB3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Povolené a doporučené figury a pohyby:</w:t>
      </w:r>
      <w:r w:rsidRPr="004C6FB3">
        <w:rPr>
          <w:rFonts w:eastAsia="MS Mincho" w:cs="Arial"/>
        </w:rPr>
        <w:t xml:space="preserve"> </w:t>
      </w:r>
      <w:r w:rsidRPr="004C6FB3">
        <w:rPr>
          <w:rFonts w:cs="Arial"/>
        </w:rPr>
        <w:t>Nejsou definovány.</w:t>
      </w:r>
    </w:p>
    <w:p w:rsidR="006D1F1F" w:rsidRPr="004C6FB3" w:rsidRDefault="00CF2CC2" w:rsidP="006D1F1F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Zakázané figury:</w:t>
      </w:r>
      <w:r w:rsidRPr="004C6FB3">
        <w:rPr>
          <w:rFonts w:eastAsia="MS Mincho" w:cs="Arial"/>
        </w:rPr>
        <w:t xml:space="preserve"> Mimo obecná pravidla nejsou definovány.</w:t>
      </w:r>
    </w:p>
    <w:p w:rsidR="006D1F1F" w:rsidRPr="004C6FB3" w:rsidRDefault="00CF2CC2" w:rsidP="006D1F1F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4C6FB3">
        <w:rPr>
          <w:rFonts w:eastAsia="MS Mincho" w:cs="Arial"/>
          <w:b/>
        </w:rPr>
        <w:t>Rekvizity:</w:t>
      </w:r>
      <w:r w:rsidRPr="004C6FB3">
        <w:rPr>
          <w:rFonts w:eastAsia="MS Mincho" w:cs="Arial"/>
        </w:rPr>
        <w:t xml:space="preserve"> </w:t>
      </w:r>
      <w:r w:rsidR="00027274" w:rsidRPr="004C6FB3">
        <w:rPr>
          <w:rFonts w:eastAsia="MS Mincho" w:cs="Arial"/>
        </w:rPr>
        <w:t>Všechny druhy rekvizit jsou povoleny</w:t>
      </w:r>
      <w:r w:rsidR="006D1F1F" w:rsidRPr="004C6FB3">
        <w:rPr>
          <w:rFonts w:eastAsia="MS Mincho" w:cs="Arial"/>
        </w:rPr>
        <w:t>.</w:t>
      </w:r>
    </w:p>
    <w:p w:rsidR="00A32EFA" w:rsidRPr="004C6FB3" w:rsidRDefault="00A32EFA" w:rsidP="006D1F1F">
      <w:pPr>
        <w:spacing w:after="0"/>
        <w:ind w:left="360"/>
        <w:jc w:val="both"/>
        <w:rPr>
          <w:rFonts w:eastAsia="MS Mincho"/>
          <w:b/>
        </w:rPr>
      </w:pPr>
    </w:p>
    <w:p w:rsidR="00A32EFA" w:rsidRPr="004C6FB3" w:rsidRDefault="00A32EFA" w:rsidP="00B74FE2">
      <w:pPr>
        <w:pStyle w:val="Prosttext1"/>
        <w:ind w:left="360"/>
        <w:jc w:val="both"/>
        <w:rPr>
          <w:rFonts w:ascii="Arial" w:eastAsia="MS Mincho" w:hAnsi="Arial"/>
          <w:b/>
        </w:rPr>
      </w:pPr>
    </w:p>
    <w:p w:rsidR="00A32EFA" w:rsidRPr="004C6FB3" w:rsidRDefault="00A32EFA" w:rsidP="00A32EFA">
      <w:pPr>
        <w:pStyle w:val="Prosttext1"/>
        <w:jc w:val="both"/>
        <w:rPr>
          <w:rFonts w:cs="Arial"/>
          <w:b/>
          <w:u w:val="single"/>
        </w:rPr>
      </w:pPr>
      <w:r w:rsidRPr="004C6FB3">
        <w:rPr>
          <w:rFonts w:ascii="Arial" w:eastAsia="MS Mincho" w:hAnsi="Arial"/>
          <w:b/>
        </w:rPr>
        <w:t xml:space="preserve">FORMACE </w:t>
      </w:r>
      <w:r w:rsidR="00A62ECE" w:rsidRPr="004C6FB3">
        <w:rPr>
          <w:rFonts w:ascii="Arial" w:eastAsia="MS Mincho" w:hAnsi="Arial"/>
          <w:b/>
        </w:rPr>
        <w:t>a</w:t>
      </w:r>
      <w:r w:rsidRPr="004C6FB3">
        <w:rPr>
          <w:rFonts w:ascii="Arial" w:eastAsia="MS Mincho" w:hAnsi="Arial"/>
          <w:b/>
        </w:rPr>
        <w:t xml:space="preserve"> PRODUKCE </w:t>
      </w:r>
      <w:r w:rsidR="00A62ECE" w:rsidRPr="004C6FB3">
        <w:rPr>
          <w:rFonts w:ascii="Arial" w:eastAsia="MS Mincho" w:hAnsi="Arial"/>
          <w:b/>
        </w:rPr>
        <w:t xml:space="preserve">jsou součástí </w:t>
      </w:r>
      <w:proofErr w:type="spellStart"/>
      <w:r w:rsidR="0007388F" w:rsidRPr="004C6FB3">
        <w:rPr>
          <w:rFonts w:ascii="Arial" w:eastAsia="MS Mincho" w:hAnsi="Arial"/>
          <w:b/>
        </w:rPr>
        <w:t>S</w:t>
      </w:r>
      <w:r w:rsidR="00A62ECE" w:rsidRPr="004C6FB3">
        <w:rPr>
          <w:rFonts w:ascii="Arial" w:eastAsia="MS Mincho" w:hAnsi="Arial"/>
          <w:b/>
        </w:rPr>
        <w:t>a</w:t>
      </w:r>
      <w:r w:rsidR="0007388F" w:rsidRPr="004C6FB3">
        <w:rPr>
          <w:rFonts w:ascii="Arial" w:eastAsia="MS Mincho" w:hAnsi="Arial"/>
          <w:b/>
        </w:rPr>
        <w:t>TP</w:t>
      </w:r>
      <w:proofErr w:type="spellEnd"/>
      <w:r w:rsidR="0007388F" w:rsidRPr="004C6FB3">
        <w:rPr>
          <w:rFonts w:ascii="Arial" w:eastAsia="MS Mincho" w:hAnsi="Arial"/>
          <w:b/>
        </w:rPr>
        <w:t xml:space="preserve"> </w:t>
      </w:r>
      <w:r w:rsidR="00A62ECE" w:rsidRPr="004C6FB3">
        <w:rPr>
          <w:rFonts w:ascii="Arial" w:eastAsia="MS Mincho" w:hAnsi="Arial"/>
          <w:b/>
        </w:rPr>
        <w:t>soutěžních disciplín</w:t>
      </w:r>
      <w:r w:rsidR="00AB4487" w:rsidRPr="004C6FB3">
        <w:rPr>
          <w:rFonts w:ascii="Arial" w:eastAsia="MS Mincho" w:hAnsi="Arial"/>
          <w:b/>
        </w:rPr>
        <w:t xml:space="preserve"> STREET, DISCO, ART, BELLY, COUPLE, SPECIÁLNÍ DISCIPLÍNY </w:t>
      </w:r>
      <w:r w:rsidR="00A62ECE" w:rsidRPr="004C6FB3">
        <w:rPr>
          <w:rFonts w:ascii="Arial" w:eastAsia="MS Mincho" w:hAnsi="Arial"/>
          <w:b/>
        </w:rPr>
        <w:t>–</w:t>
      </w:r>
      <w:r w:rsidR="00AB4487" w:rsidRPr="004C6FB3">
        <w:rPr>
          <w:rFonts w:ascii="Arial" w:eastAsia="MS Mincho" w:hAnsi="Arial"/>
          <w:b/>
        </w:rPr>
        <w:t xml:space="preserve"> </w:t>
      </w:r>
      <w:r w:rsidR="00A62ECE" w:rsidRPr="004C6FB3">
        <w:rPr>
          <w:rFonts w:ascii="Arial" w:eastAsia="MS Mincho" w:hAnsi="Arial"/>
          <w:b/>
        </w:rPr>
        <w:t xml:space="preserve">postupové soutěže formací a produkcí. </w:t>
      </w:r>
    </w:p>
    <w:bookmarkEnd w:id="17"/>
    <w:bookmarkEnd w:id="18"/>
    <w:p w:rsidR="00E61B2D" w:rsidRPr="004C6FB3" w:rsidRDefault="00E61B2D" w:rsidP="00E61B2D">
      <w:pPr>
        <w:pStyle w:val="Nadpis1"/>
        <w:pageBreakBefore/>
        <w:ind w:left="357" w:hanging="357"/>
        <w:rPr>
          <w:color w:val="auto"/>
        </w:rPr>
      </w:pPr>
      <w:r w:rsidRPr="004C6FB3">
        <w:rPr>
          <w:color w:val="auto"/>
        </w:rPr>
        <w:lastRenderedPageBreak/>
        <w:t>Obecná pravidla pro soutěžní disciplíny uvedené v §</w:t>
      </w:r>
      <w:r w:rsidR="00A62ECE" w:rsidRPr="004C6FB3">
        <w:rPr>
          <w:color w:val="auto"/>
        </w:rPr>
        <w:t>8</w:t>
      </w:r>
      <w:r w:rsidRPr="004C6FB3">
        <w:rPr>
          <w:color w:val="auto"/>
        </w:rPr>
        <w:t>.</w:t>
      </w:r>
    </w:p>
    <w:p w:rsidR="00E61B2D" w:rsidRPr="004C6FB3" w:rsidRDefault="008A44D5" w:rsidP="00E61B2D">
      <w:pPr>
        <w:pStyle w:val="N22"/>
        <w:keepLines/>
        <w:jc w:val="both"/>
        <w:rPr>
          <w:color w:val="auto"/>
        </w:rPr>
      </w:pPr>
      <w:bookmarkStart w:id="19" w:name="_Toc337488768"/>
      <w:r w:rsidRPr="00C47F4E">
        <w:rPr>
          <w:color w:val="FF0000"/>
        </w:rPr>
        <w:t>Rozdělení soutěží z hlediska typu</w:t>
      </w:r>
      <w:r w:rsidRPr="007D5E35">
        <w:rPr>
          <w:color w:val="auto"/>
        </w:rPr>
        <w:t>:</w:t>
      </w:r>
    </w:p>
    <w:p w:rsidR="00E61B2D" w:rsidRDefault="00E61B2D" w:rsidP="008A44D5">
      <w:pPr>
        <w:pStyle w:val="N22"/>
        <w:keepLines/>
        <w:numPr>
          <w:ilvl w:val="0"/>
          <w:numId w:val="18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Pohárové soutěže</w:t>
      </w:r>
    </w:p>
    <w:p w:rsidR="008A44D5" w:rsidRDefault="008A44D5" w:rsidP="008A44D5">
      <w:pPr>
        <w:pStyle w:val="N22"/>
        <w:keepLines/>
        <w:numPr>
          <w:ilvl w:val="0"/>
          <w:numId w:val="18"/>
        </w:numPr>
        <w:spacing w:before="0"/>
        <w:jc w:val="both"/>
        <w:rPr>
          <w:color w:val="auto"/>
        </w:rPr>
      </w:pPr>
      <w:r>
        <w:rPr>
          <w:color w:val="FF0000"/>
        </w:rPr>
        <w:t>Nominační soutěže (kvalifikace)</w:t>
      </w:r>
    </w:p>
    <w:p w:rsidR="00E61B2D" w:rsidRPr="008A44D5" w:rsidRDefault="008A44D5" w:rsidP="008A44D5">
      <w:pPr>
        <w:pStyle w:val="N22"/>
        <w:keepLines/>
        <w:numPr>
          <w:ilvl w:val="0"/>
          <w:numId w:val="18"/>
        </w:numPr>
        <w:spacing w:before="0"/>
        <w:jc w:val="both"/>
        <w:rPr>
          <w:color w:val="auto"/>
        </w:rPr>
      </w:pPr>
      <w:r w:rsidRPr="008A44D5">
        <w:rPr>
          <w:color w:val="auto"/>
        </w:rPr>
        <w:t>Mistrovs</w:t>
      </w:r>
      <w:r w:rsidRPr="008A44D5">
        <w:rPr>
          <w:color w:val="FF0000"/>
        </w:rPr>
        <w:t>ké soutěže</w:t>
      </w:r>
    </w:p>
    <w:p w:rsidR="00E61B2D" w:rsidRPr="004C6FB3" w:rsidRDefault="00E61B2D" w:rsidP="00E61B2D">
      <w:pPr>
        <w:pStyle w:val="N22"/>
        <w:jc w:val="both"/>
        <w:rPr>
          <w:color w:val="auto"/>
        </w:rPr>
      </w:pPr>
      <w:r w:rsidRPr="004C6FB3">
        <w:rPr>
          <w:color w:val="auto"/>
        </w:rPr>
        <w:t xml:space="preserve">Rozdělení </w:t>
      </w:r>
      <w:r w:rsidR="008A44D5">
        <w:rPr>
          <w:color w:val="FF0000"/>
        </w:rPr>
        <w:t xml:space="preserve">soutěží </w:t>
      </w:r>
      <w:r w:rsidRPr="004C6FB3">
        <w:rPr>
          <w:color w:val="auto"/>
        </w:rPr>
        <w:t>podle počtu tanečníků v soutěžní jednotce:</w:t>
      </w:r>
    </w:p>
    <w:p w:rsidR="00E61B2D" w:rsidRPr="004C6FB3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Sóla (1 tanečník)</w:t>
      </w:r>
    </w:p>
    <w:p w:rsidR="00E61B2D" w:rsidRPr="004C6FB3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Dua (2 tanečníci)</w:t>
      </w:r>
    </w:p>
    <w:p w:rsidR="00E61B2D" w:rsidRPr="004C6FB3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4C6FB3">
        <w:rPr>
          <w:color w:val="auto"/>
        </w:rPr>
        <w:t>Malé skupiny (3 – 7 tanečníků)</w:t>
      </w:r>
    </w:p>
    <w:p w:rsidR="008A44D5" w:rsidRPr="00C47F4E" w:rsidRDefault="008A44D5" w:rsidP="008A44D5">
      <w:pPr>
        <w:pStyle w:val="N22"/>
        <w:jc w:val="both"/>
        <w:rPr>
          <w:color w:val="FF0000"/>
        </w:rPr>
      </w:pPr>
      <w:bookmarkStart w:id="20" w:name="_Toc337488711"/>
      <w:bookmarkStart w:id="21" w:name="_Toc337488772"/>
      <w:bookmarkEnd w:id="19"/>
      <w:r w:rsidRPr="00C47F4E">
        <w:rPr>
          <w:color w:val="FF0000"/>
        </w:rPr>
        <w:t xml:space="preserve">Rozdělení soutěží podle jejich významu: </w:t>
      </w:r>
    </w:p>
    <w:p w:rsidR="008A44D5" w:rsidRDefault="008A44D5" w:rsidP="008A44D5">
      <w:pPr>
        <w:pStyle w:val="N22"/>
        <w:numPr>
          <w:ilvl w:val="0"/>
          <w:numId w:val="19"/>
        </w:numPr>
        <w:spacing w:before="0"/>
        <w:jc w:val="both"/>
        <w:rPr>
          <w:color w:val="FF0000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 xml:space="preserve">a nominační soutěž (kvalifikace) </w:t>
      </w:r>
      <w:r w:rsidRPr="0029515F">
        <w:rPr>
          <w:color w:val="FF0000"/>
        </w:rPr>
        <w:t xml:space="preserve">– účast v soutěži je podmíněna nominačními kritérii uvedenými v těchto </w:t>
      </w:r>
      <w:proofErr w:type="spellStart"/>
      <w:r w:rsidRPr="0029515F">
        <w:rPr>
          <w:color w:val="FF0000"/>
        </w:rPr>
        <w:t>SaTP</w:t>
      </w:r>
      <w:proofErr w:type="spellEnd"/>
      <w:r w:rsidRPr="0029515F">
        <w:rPr>
          <w:color w:val="auto"/>
        </w:rPr>
        <w:t xml:space="preserve">. </w:t>
      </w:r>
    </w:p>
    <w:p w:rsidR="008A44D5" w:rsidRPr="008A44D5" w:rsidRDefault="008A44D5" w:rsidP="008A44D5">
      <w:pPr>
        <w:pStyle w:val="N22"/>
        <w:numPr>
          <w:ilvl w:val="0"/>
          <w:numId w:val="19"/>
        </w:numPr>
        <w:spacing w:before="0"/>
        <w:jc w:val="both"/>
        <w:rPr>
          <w:color w:val="FF0000"/>
        </w:rPr>
      </w:pPr>
      <w:r w:rsidRPr="008A44D5">
        <w:rPr>
          <w:color w:val="FF0000"/>
        </w:rPr>
        <w:t xml:space="preserve">Pohárová soutěž – účast v soutěži je dána typem soutěže popsaným v těchto </w:t>
      </w:r>
      <w:proofErr w:type="spellStart"/>
      <w:r w:rsidRPr="008A44D5">
        <w:rPr>
          <w:color w:val="FF0000"/>
        </w:rPr>
        <w:t>SaTP</w:t>
      </w:r>
      <w:proofErr w:type="spellEnd"/>
      <w:r w:rsidRPr="008A44D5">
        <w:rPr>
          <w:color w:val="FF0000"/>
        </w:rPr>
        <w:t xml:space="preserve"> či v propozicích soutěže.</w:t>
      </w:r>
    </w:p>
    <w:p w:rsidR="008A44D5" w:rsidRPr="00C47F4E" w:rsidRDefault="008A44D5" w:rsidP="008A44D5">
      <w:pPr>
        <w:pStyle w:val="N22"/>
        <w:jc w:val="both"/>
        <w:rPr>
          <w:color w:val="FF0000"/>
        </w:rPr>
      </w:pPr>
      <w:r w:rsidRPr="00C47F4E">
        <w:rPr>
          <w:color w:val="FF0000"/>
        </w:rPr>
        <w:t>Územní členění soutěží.</w:t>
      </w:r>
    </w:p>
    <w:p w:rsidR="008A44D5" w:rsidRDefault="008A44D5" w:rsidP="008A44D5">
      <w:pPr>
        <w:pStyle w:val="N22"/>
        <w:numPr>
          <w:ilvl w:val="0"/>
          <w:numId w:val="20"/>
        </w:numPr>
        <w:spacing w:before="0"/>
        <w:jc w:val="both"/>
        <w:rPr>
          <w:color w:val="FF0000"/>
        </w:rPr>
      </w:pPr>
      <w:r w:rsidRPr="00C47F4E">
        <w:rPr>
          <w:color w:val="FF0000"/>
        </w:rPr>
        <w:t>Mistrovská a nominační soutěž - je určena jednotlivcům a kolektivům CDO s místem působnosti na území České republiky.</w:t>
      </w:r>
    </w:p>
    <w:p w:rsidR="008A44D5" w:rsidRPr="008A44D5" w:rsidRDefault="008A44D5" w:rsidP="008A44D5">
      <w:pPr>
        <w:pStyle w:val="N22"/>
        <w:numPr>
          <w:ilvl w:val="0"/>
          <w:numId w:val="20"/>
        </w:numPr>
        <w:spacing w:before="0"/>
        <w:jc w:val="both"/>
        <w:rPr>
          <w:color w:val="FF0000"/>
        </w:rPr>
      </w:pPr>
      <w:r w:rsidRPr="008A44D5">
        <w:rPr>
          <w:color w:val="FF0000"/>
        </w:rPr>
        <w:t>Pohárová soutěž – je určena všem jednotlivcům a kolektivům CDO bez ohledu na místo působnosti.</w:t>
      </w:r>
    </w:p>
    <w:p w:rsidR="00E61B2D" w:rsidRPr="008A44D5" w:rsidRDefault="00E61B2D" w:rsidP="00E61B2D">
      <w:pPr>
        <w:pStyle w:val="N22"/>
        <w:keepNext w:val="0"/>
        <w:jc w:val="both"/>
        <w:rPr>
          <w:strike/>
          <w:color w:val="FF0000"/>
        </w:rPr>
      </w:pPr>
      <w:r w:rsidRPr="008A44D5">
        <w:rPr>
          <w:strike/>
          <w:color w:val="FF0000"/>
        </w:rPr>
        <w:t xml:space="preserve">Soutěžící může v dané soutěžní disciplíně tančit v daném soutěžním roce pouze za jeden taneční kolektiv.  </w:t>
      </w:r>
    </w:p>
    <w:p w:rsidR="00E61B2D" w:rsidRPr="008A44D5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strike/>
          <w:color w:val="FF0000"/>
        </w:rPr>
      </w:pPr>
      <w:r w:rsidRPr="008A44D5">
        <w:rPr>
          <w:strike/>
          <w:color w:val="FF0000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E61B2D" w:rsidRPr="004C6FB3" w:rsidRDefault="00E61B2D" w:rsidP="008A44D5">
      <w:pPr>
        <w:pStyle w:val="N22"/>
        <w:jc w:val="both"/>
      </w:pPr>
      <w:r w:rsidRPr="004C6FB3">
        <w:t xml:space="preserve">Při soutěži sól, duet, malých skupin může každý soutěžící tančit v každé soutěžní disciplíně jen v jedné soutěžní jednotce. </w:t>
      </w:r>
    </w:p>
    <w:p w:rsidR="009C091C" w:rsidRPr="009C091C" w:rsidRDefault="009C091C" w:rsidP="009C091C">
      <w:pPr>
        <w:pStyle w:val="N22"/>
        <w:jc w:val="both"/>
        <w:rPr>
          <w:color w:val="FF0000"/>
        </w:rPr>
      </w:pPr>
      <w:r w:rsidRPr="009C091C">
        <w:rPr>
          <w:color w:val="FF0000"/>
        </w:rPr>
        <w:t>Soutěžní jednotka (SJ) je do soutěže prezentována pod názvem tanečního kolektivu a názvem této SJ, který je mezi nominační a mistrovskou soutěží neměnný (vyjma evidentních překlepů – např. pravopis), stejně tak je neměnný i námět soutěžní choreografie. Tanečník dané SJ nesmí být zařazen v dané disciplíně do jiné SJ stejného či jiného tanečního kolektivu mezi nominační a mistrovskou soutěží s výjimkou případů, kdy tanečník přestoupil do jiného kolektivu nebo pokud byla původní SJ zrušena.</w:t>
      </w:r>
    </w:p>
    <w:p w:rsidR="00E61B2D" w:rsidRPr="004C6FB3" w:rsidRDefault="00E61B2D" w:rsidP="008A44D5">
      <w:pPr>
        <w:pStyle w:val="N22"/>
        <w:jc w:val="both"/>
      </w:pPr>
      <w:r w:rsidRPr="004C6FB3">
        <w:t>Každá choreografie může být zařazena v daném soutěžním roce pouze v jedné soutěžní disciplíně, v jedné výkonnosti (lize) této disciplíny a v jedné věkové kategorii</w:t>
      </w:r>
      <w:r w:rsidR="00720AF4" w:rsidRPr="004C6FB3">
        <w:t xml:space="preserve"> (neplatí pro případy přeřazování)</w:t>
      </w:r>
      <w:r w:rsidRPr="004C6FB3">
        <w:t>. V případě porušení tohoto paragrafu rozhoduje o jeho naplnění Soutěžní komise CDO.</w:t>
      </w:r>
    </w:p>
    <w:p w:rsidR="00E61B2D" w:rsidRPr="004C6FB3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22" w:name="__RefHeading__6497_736148248"/>
      <w:bookmarkStart w:id="23" w:name="_Toc337488813"/>
      <w:bookmarkStart w:id="24" w:name="_Toc337488781"/>
      <w:bookmarkEnd w:id="20"/>
      <w:bookmarkEnd w:id="21"/>
      <w:bookmarkEnd w:id="22"/>
      <w:r w:rsidRPr="004C6FB3">
        <w:rPr>
          <w:color w:val="auto"/>
        </w:rPr>
        <w:t>Změny tanečníků malých skupin:</w:t>
      </w:r>
      <w:bookmarkEnd w:id="23"/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4C6FB3">
        <w:rPr>
          <w:color w:val="auto"/>
        </w:rPr>
        <w:t>V průběhu soutěže se nesmí změnit složení tanečníků v soutěžní jednotce vyjma závažných případů.</w:t>
      </w:r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C6FB3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</w:t>
      </w:r>
      <w:r w:rsidR="0013339C" w:rsidRPr="004C6FB3">
        <w:rPr>
          <w:color w:val="auto"/>
        </w:rPr>
        <w:t>8</w:t>
      </w:r>
      <w:r w:rsidRPr="004C6FB3">
        <w:rPr>
          <w:color w:val="auto"/>
        </w:rPr>
        <w:t>., musí SJ ze soutěže odstoupit.</w:t>
      </w:r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C6FB3">
        <w:rPr>
          <w:color w:val="auto"/>
        </w:rPr>
        <w:t xml:space="preserve">V závažných případech (např. pozdní příjezd z důvodu „vyšší moci“, přijímacích zkoušek atd., </w:t>
      </w:r>
      <w:r w:rsidRPr="004C6FB3">
        <w:rPr>
          <w:color w:val="auto"/>
        </w:rPr>
        <w:lastRenderedPageBreak/>
        <w:t xml:space="preserve">v případě konání soutěže v pracovní den i ze školy či zaměstnání) je možné v průběhu soutěže zvýšit počet tanečníků SJ o tanečníky této SJ, kteří byli na soutěž </w:t>
      </w:r>
      <w:proofErr w:type="spellStart"/>
      <w:r w:rsidRPr="004C6FB3">
        <w:rPr>
          <w:color w:val="auto"/>
        </w:rPr>
        <w:t>zaprezentováni</w:t>
      </w:r>
      <w:proofErr w:type="spellEnd"/>
      <w:r w:rsidRPr="004C6FB3">
        <w:rPr>
          <w:color w:val="auto"/>
        </w:rPr>
        <w:t>. Tuto skutečnost je nutno nahlásit předem písemně formou čestného prohlášení vedoucímu soutěže.</w:t>
      </w:r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4C6FB3">
        <w:rPr>
          <w:color w:val="auto"/>
        </w:rPr>
        <w:t>Celkový počet tanečníků v SJ malých skupin v průběhu soutěžního roku může být maximálně 10.</w:t>
      </w:r>
    </w:p>
    <w:p w:rsidR="00E61B2D" w:rsidRPr="004C6FB3" w:rsidRDefault="00E61B2D" w:rsidP="00E61B2D">
      <w:pPr>
        <w:pStyle w:val="N22"/>
        <w:keepLines/>
        <w:jc w:val="both"/>
        <w:rPr>
          <w:color w:val="auto"/>
        </w:rPr>
      </w:pPr>
      <w:r w:rsidRPr="004C6FB3">
        <w:rPr>
          <w:color w:val="auto"/>
        </w:rPr>
        <w:t>Taneční plocha:</w:t>
      </w:r>
      <w:bookmarkEnd w:id="24"/>
    </w:p>
    <w:p w:rsidR="00E61B2D" w:rsidRPr="004C6FB3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strike/>
          <w:color w:val="auto"/>
        </w:rPr>
      </w:pPr>
      <w:r w:rsidRPr="004C6FB3">
        <w:rPr>
          <w:color w:val="auto"/>
        </w:rPr>
        <w:t xml:space="preserve">Pro sóla, dua, malé skupiny musí být velikost taneční plochy minimálně 8 x 8 metrů. </w:t>
      </w:r>
    </w:p>
    <w:p w:rsidR="00E61B2D" w:rsidRPr="004C6FB3" w:rsidRDefault="00E61B2D" w:rsidP="00E61B2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5" w:name="_Toc337488784"/>
      <w:r w:rsidRPr="004C6FB3">
        <w:rPr>
          <w:color w:val="auto"/>
        </w:rPr>
        <w:t>Taneční plocha musí být ohraničena ochrannou zónou - minimálně  1 metr před čelem a po obou bočních stranách určené taneční plochy.</w:t>
      </w:r>
      <w:bookmarkEnd w:id="25"/>
    </w:p>
    <w:p w:rsidR="00E61B2D" w:rsidRPr="004C6FB3" w:rsidRDefault="00E61B2D" w:rsidP="00E61B2D">
      <w:pPr>
        <w:pStyle w:val="N22"/>
        <w:keepLines/>
        <w:jc w:val="both"/>
        <w:rPr>
          <w:color w:val="auto"/>
        </w:rPr>
      </w:pPr>
      <w:bookmarkStart w:id="26" w:name="_Toc337488789"/>
      <w:r w:rsidRPr="004C6FB3">
        <w:rPr>
          <w:color w:val="auto"/>
        </w:rPr>
        <w:t>Prostorové zkoušky, jsou-li v propozicích soutěže vypsány, probíhají v čase dle harmonogramu a jsou pro všechny SJ společné, neorganizované a na hudbu organizátora.</w:t>
      </w:r>
    </w:p>
    <w:bookmarkEnd w:id="26"/>
    <w:p w:rsidR="001562D6" w:rsidRPr="006325C4" w:rsidRDefault="001562D6" w:rsidP="001562D6">
      <w:pPr>
        <w:pStyle w:val="N22"/>
        <w:keepNext w:val="0"/>
        <w:widowControl w:val="0"/>
        <w:jc w:val="both"/>
        <w:rPr>
          <w:color w:val="auto"/>
        </w:rPr>
      </w:pPr>
      <w:r w:rsidRPr="0029515F">
        <w:rPr>
          <w:color w:val="FF0000"/>
        </w:rPr>
        <w:t xml:space="preserve">MČR – mistrovská soutěž </w:t>
      </w:r>
      <w:r>
        <w:rPr>
          <w:color w:val="FF0000"/>
        </w:rPr>
        <w:t>a nominační soutěž (kvalifikace)</w:t>
      </w:r>
      <w:r w:rsidRPr="00831D09">
        <w:rPr>
          <w:color w:val="FF0000"/>
        </w:rPr>
        <w:t xml:space="preserve">: </w:t>
      </w:r>
    </w:p>
    <w:p w:rsidR="001562D6" w:rsidRPr="00A87A0C" w:rsidRDefault="001562D6" w:rsidP="001562D6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>
        <w:rPr>
          <w:color w:val="FF0000"/>
        </w:rPr>
        <w:t xml:space="preserve">Na MČR postupuje z nominační soutěže (kvalifikace) nejlepších </w:t>
      </w:r>
      <w:r w:rsidR="0072568D">
        <w:rPr>
          <w:color w:val="FF0000"/>
        </w:rPr>
        <w:t>15</w:t>
      </w:r>
      <w:r>
        <w:rPr>
          <w:color w:val="FF0000"/>
        </w:rPr>
        <w:t xml:space="preserve"> soutěžních jednotek </w:t>
      </w:r>
      <w:r w:rsidRPr="00124FE3">
        <w:rPr>
          <w:color w:val="FF0000"/>
        </w:rPr>
        <w:t>dané věkové kategorie a disciplíny</w:t>
      </w:r>
      <w:r>
        <w:rPr>
          <w:color w:val="FF0000"/>
        </w:rPr>
        <w:t xml:space="preserve"> (</w:t>
      </w:r>
      <w:r w:rsidRPr="00124FE3">
        <w:rPr>
          <w:color w:val="FF0000"/>
        </w:rPr>
        <w:t xml:space="preserve">při shodě na postupovém místě v kvalifikaci </w:t>
      </w:r>
      <w:r>
        <w:rPr>
          <w:color w:val="FF0000"/>
        </w:rPr>
        <w:t xml:space="preserve">a nemožnosti rozhodnout pomocí papírového </w:t>
      </w:r>
      <w:proofErr w:type="spellStart"/>
      <w:r>
        <w:rPr>
          <w:color w:val="FF0000"/>
        </w:rPr>
        <w:t>redance</w:t>
      </w:r>
      <w:proofErr w:type="spellEnd"/>
      <w:r>
        <w:rPr>
          <w:color w:val="FF0000"/>
        </w:rPr>
        <w:t xml:space="preserve"> </w:t>
      </w:r>
      <w:r w:rsidRPr="00124FE3">
        <w:rPr>
          <w:color w:val="FF0000"/>
        </w:rPr>
        <w:t xml:space="preserve">je možno připustit všechny </w:t>
      </w:r>
      <w:r>
        <w:rPr>
          <w:color w:val="FF0000"/>
        </w:rPr>
        <w:t>SJ</w:t>
      </w:r>
      <w:r w:rsidRPr="00124FE3">
        <w:rPr>
          <w:color w:val="FF0000"/>
        </w:rPr>
        <w:t xml:space="preserve"> na shodných místech).</w:t>
      </w:r>
      <w:r>
        <w:rPr>
          <w:color w:val="FF0000"/>
        </w:rPr>
        <w:t xml:space="preserve"> Kvalifikace může proběhnout </w:t>
      </w:r>
      <w:proofErr w:type="spellStart"/>
      <w:r>
        <w:rPr>
          <w:color w:val="FF0000"/>
        </w:rPr>
        <w:t>jednokolově</w:t>
      </w:r>
      <w:proofErr w:type="spellEnd"/>
      <w:r>
        <w:rPr>
          <w:color w:val="FF0000"/>
        </w:rPr>
        <w:t xml:space="preserve"> i </w:t>
      </w:r>
      <w:proofErr w:type="spellStart"/>
      <w:r>
        <w:rPr>
          <w:color w:val="FF0000"/>
        </w:rPr>
        <w:t>vícekolově</w:t>
      </w:r>
      <w:proofErr w:type="spellEnd"/>
      <w:r>
        <w:rPr>
          <w:color w:val="FF0000"/>
        </w:rPr>
        <w:t xml:space="preserve"> s ohledem na počet přihlášených a množství času na příslušné soutěži, rozhodnutí je na vedoucím soutěže po dohodě s organizátorem a soutěžním úsekem CDO. </w:t>
      </w:r>
    </w:p>
    <w:p w:rsidR="001562D6" w:rsidRPr="00C85FC6" w:rsidRDefault="001562D6" w:rsidP="001562D6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>
        <w:rPr>
          <w:color w:val="FF0000"/>
        </w:rPr>
        <w:t xml:space="preserve">Uzávěrka přihlášek na MČR musí proběhnout ještě před termínem plánované nominační soutěže (kvalifikace). </w:t>
      </w:r>
      <w:r w:rsidRPr="00C85FC6">
        <w:rPr>
          <w:color w:val="FF0000"/>
        </w:rPr>
        <w:t xml:space="preserve">Na MČR včetně jeho kvalifikace </w:t>
      </w:r>
      <w:r>
        <w:rPr>
          <w:color w:val="FF0000"/>
        </w:rPr>
        <w:t>n</w:t>
      </w:r>
      <w:r w:rsidRPr="00C85FC6">
        <w:rPr>
          <w:color w:val="FF0000"/>
        </w:rPr>
        <w:t>ebudou přijímány přihlášky po termínu uzávěrky přihlášek, aby mohl</w:t>
      </w:r>
      <w:r>
        <w:rPr>
          <w:color w:val="FF0000"/>
        </w:rPr>
        <w:t>o</w:t>
      </w:r>
      <w:r w:rsidRPr="00C85FC6">
        <w:rPr>
          <w:color w:val="FF0000"/>
        </w:rPr>
        <w:t xml:space="preserve"> </w:t>
      </w:r>
      <w:r>
        <w:rPr>
          <w:color w:val="FF0000"/>
        </w:rPr>
        <w:t xml:space="preserve">být </w:t>
      </w:r>
      <w:r w:rsidRPr="00C85FC6">
        <w:rPr>
          <w:color w:val="FF0000"/>
        </w:rPr>
        <w:t>rozhodnut</w:t>
      </w:r>
      <w:r>
        <w:rPr>
          <w:color w:val="FF0000"/>
        </w:rPr>
        <w:t>o</w:t>
      </w:r>
      <w:r w:rsidRPr="00C85FC6">
        <w:rPr>
          <w:color w:val="FF0000"/>
        </w:rPr>
        <w:t xml:space="preserve"> o zrušení kvalifika</w:t>
      </w:r>
      <w:r>
        <w:rPr>
          <w:color w:val="FF0000"/>
        </w:rPr>
        <w:t>ce</w:t>
      </w:r>
      <w:r w:rsidRPr="00C85FC6">
        <w:rPr>
          <w:color w:val="FF0000"/>
        </w:rPr>
        <w:t xml:space="preserve">. </w:t>
      </w:r>
      <w:r>
        <w:rPr>
          <w:color w:val="FF0000"/>
        </w:rPr>
        <w:t xml:space="preserve">Kvalifikace může být zrušena i </w:t>
      </w:r>
      <w:r w:rsidRPr="00C85FC6">
        <w:rPr>
          <w:color w:val="FF0000"/>
        </w:rPr>
        <w:t xml:space="preserve">po </w:t>
      </w:r>
      <w:r>
        <w:rPr>
          <w:color w:val="FF0000"/>
        </w:rPr>
        <w:t>ukončení přihlášek na kvalifikaci, d</w:t>
      </w:r>
      <w:r w:rsidRPr="00C85FC6">
        <w:rPr>
          <w:color w:val="FF0000"/>
        </w:rPr>
        <w:t>ojde-li k poklesu přihlášených SJ pod kvótu pro konání kvalifika</w:t>
      </w:r>
      <w:r>
        <w:rPr>
          <w:color w:val="FF0000"/>
        </w:rPr>
        <w:t xml:space="preserve">ce </w:t>
      </w:r>
      <w:r w:rsidRPr="00C85FC6">
        <w:rPr>
          <w:color w:val="FF0000"/>
        </w:rPr>
        <w:t xml:space="preserve">až po ukončení </w:t>
      </w:r>
      <w:r>
        <w:rPr>
          <w:color w:val="FF0000"/>
        </w:rPr>
        <w:t>jejich přihlášek</w:t>
      </w:r>
      <w:r w:rsidRPr="00C85FC6">
        <w:rPr>
          <w:color w:val="FF0000"/>
        </w:rPr>
        <w:t>.</w:t>
      </w:r>
      <w:r>
        <w:rPr>
          <w:color w:val="FF0000"/>
        </w:rPr>
        <w:t xml:space="preserve"> N</w:t>
      </w:r>
      <w:r w:rsidRPr="00C85FC6">
        <w:rPr>
          <w:color w:val="FF0000"/>
        </w:rPr>
        <w:t xml:space="preserve">a základě rozhodnutí vedoucího soutěže v souladu se soutěžním úsekem CDO </w:t>
      </w:r>
      <w:r>
        <w:rPr>
          <w:color w:val="FF0000"/>
        </w:rPr>
        <w:t xml:space="preserve">může být zrušena kvalifikace i při </w:t>
      </w:r>
      <w:r w:rsidRPr="00C85FC6">
        <w:rPr>
          <w:color w:val="FF0000"/>
        </w:rPr>
        <w:t>mírně vyšší</w:t>
      </w:r>
      <w:r>
        <w:rPr>
          <w:color w:val="FF0000"/>
        </w:rPr>
        <w:t>m</w:t>
      </w:r>
      <w:r w:rsidRPr="00C85FC6">
        <w:rPr>
          <w:color w:val="FF0000"/>
        </w:rPr>
        <w:t xml:space="preserve"> počt</w:t>
      </w:r>
      <w:r>
        <w:rPr>
          <w:color w:val="FF0000"/>
        </w:rPr>
        <w:t xml:space="preserve">u nad stanovenou kvótu </w:t>
      </w:r>
      <w:r w:rsidR="0072568D">
        <w:rPr>
          <w:color w:val="FF0000"/>
        </w:rPr>
        <w:t>15</w:t>
      </w:r>
      <w:r>
        <w:rPr>
          <w:color w:val="FF0000"/>
        </w:rPr>
        <w:t xml:space="preserve"> SJ na MČR </w:t>
      </w:r>
      <w:r w:rsidRPr="00C85FC6">
        <w:rPr>
          <w:color w:val="FF0000"/>
        </w:rPr>
        <w:t>z důvodů smysluplnosti</w:t>
      </w:r>
      <w:r>
        <w:rPr>
          <w:color w:val="FF0000"/>
        </w:rPr>
        <w:t xml:space="preserve"> konání kvalifikace.</w:t>
      </w:r>
      <w:r w:rsidRPr="00C85FC6">
        <w:rPr>
          <w:color w:val="FF0000"/>
        </w:rPr>
        <w:t xml:space="preserve"> </w:t>
      </w:r>
    </w:p>
    <w:p w:rsidR="001562D6" w:rsidRPr="00D717E3" w:rsidRDefault="0072568D" w:rsidP="001562D6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FF0000"/>
        </w:rPr>
      </w:pPr>
      <w:r w:rsidRPr="00F45E4E">
        <w:rPr>
          <w:color w:val="FF0000"/>
        </w:rPr>
        <w:t xml:space="preserve">Postupový klíč pro všechny disciplíny MČR je upraven tak, že každá disciplína je maximálně dvoukolová s postupem do finále maximálně 8 </w:t>
      </w:r>
      <w:r>
        <w:rPr>
          <w:color w:val="FF0000"/>
        </w:rPr>
        <w:t>SJ</w:t>
      </w:r>
      <w:r w:rsidRPr="00F45E4E">
        <w:rPr>
          <w:color w:val="FF0000"/>
          <w:shd w:val="clear" w:color="auto" w:fill="FFFFFF"/>
        </w:rPr>
        <w:t>.</w:t>
      </w:r>
    </w:p>
    <w:p w:rsidR="00E61B2D" w:rsidRPr="004C6FB3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4C6FB3">
        <w:rPr>
          <w:color w:val="auto"/>
        </w:rPr>
        <w:t>Ocenění soutěžících: Předávání cen je vždy veřejné a musí být vyhlášeno moderátorem.</w:t>
      </w:r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7" w:name="_Toc337488819"/>
      <w:r w:rsidRPr="004C6FB3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cenou, při MČR malá skupina na 1. – 3. místě i jedním pohárem nebo trofejí. </w:t>
      </w:r>
      <w:bookmarkEnd w:id="27"/>
    </w:p>
    <w:p w:rsidR="00E61B2D" w:rsidRPr="004C6FB3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28" w:name="_Toc337488822"/>
      <w:r w:rsidRPr="004C6FB3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E61B2D" w:rsidRPr="004C6FB3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4C6FB3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E61B2D" w:rsidRPr="004C6FB3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4C6FB3">
        <w:rPr>
          <w:color w:val="auto"/>
        </w:rPr>
        <w:t>Získané tituly</w:t>
      </w:r>
      <w:bookmarkEnd w:id="28"/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9" w:name="_Toc337488823"/>
      <w:r w:rsidRPr="004C6FB3">
        <w:rPr>
          <w:color w:val="auto"/>
        </w:rPr>
        <w:t>Mistrem České republiky se stává vítěz daného mistrovství České republiky CDO.</w:t>
      </w:r>
      <w:bookmarkEnd w:id="29"/>
      <w:r w:rsidRPr="004C6FB3">
        <w:rPr>
          <w:color w:val="auto"/>
        </w:rPr>
        <w:t xml:space="preserve"> </w:t>
      </w:r>
    </w:p>
    <w:p w:rsidR="00E61B2D" w:rsidRPr="004C6FB3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0" w:name="_Toc337488824"/>
      <w:r w:rsidRPr="004C6FB3">
        <w:rPr>
          <w:color w:val="auto"/>
        </w:rPr>
        <w:t xml:space="preserve">Platnost titulu Mistra České republiky platí do data, kdy bude stanoven nový Mistr České republiky </w:t>
      </w:r>
      <w:r w:rsidRPr="004C6FB3">
        <w:rPr>
          <w:color w:val="auto"/>
        </w:rPr>
        <w:lastRenderedPageBreak/>
        <w:t>CDO v dané disciplíně a věkové kategorii.</w:t>
      </w:r>
      <w:bookmarkEnd w:id="30"/>
    </w:p>
    <w:p w:rsidR="00E61B2D" w:rsidRPr="004C6FB3" w:rsidRDefault="00E61B2D" w:rsidP="00E61B2D">
      <w:pPr>
        <w:pStyle w:val="Nadpis1"/>
        <w:pageBreakBefore/>
        <w:ind w:left="357" w:hanging="357"/>
        <w:rPr>
          <w:color w:val="auto"/>
        </w:rPr>
      </w:pPr>
      <w:r w:rsidRPr="004C6FB3">
        <w:rPr>
          <w:color w:val="auto"/>
        </w:rPr>
        <w:lastRenderedPageBreak/>
        <w:t>Definice věkových kategorií pro soutěžní disciplíny uvedené v §</w:t>
      </w:r>
      <w:r w:rsidR="00A62ECE" w:rsidRPr="004C6FB3">
        <w:rPr>
          <w:color w:val="auto"/>
        </w:rPr>
        <w:t>8</w:t>
      </w:r>
      <w:r w:rsidRPr="004C6FB3">
        <w:rPr>
          <w:color w:val="auto"/>
        </w:rPr>
        <w:t>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bookmarkStart w:id="31" w:name="_Toc337488756"/>
      <w:r w:rsidRPr="004C6FB3">
        <w:rPr>
          <w:color w:val="auto"/>
        </w:rPr>
        <w:t xml:space="preserve">MINI KIDS (mini věková kategorie – MINI): soutěžící, kteří v druhém kalendářním roce soutěžního roku dovrší maximálně 8 let věku. </w:t>
      </w:r>
    </w:p>
    <w:bookmarkEnd w:id="31"/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JUNIORS 1 (juniorská věková kategorie 1 – JVK 1): soutěžící, kteří v druhém kalendářním roce soutěžního roku dovrší minimálně 13 let a maximálně 14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JUNIORS 2 (juniorská věková kategorie 2 – JVK 2): soutěžící, kteří v druhém kalendářním roce soutěžního roku dovrší minimálně 15 let a maximálně 16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>ADULTS 2 (hlavní věková kategorie 2 - HVK 2): soutěžící, kteří v druhém kalendářním roce soutěžního roku dovrší minimálně 31 let věku.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 xml:space="preserve">Veškerá dueta a malé skupiny (s výjimkou </w:t>
      </w:r>
      <w:proofErr w:type="spellStart"/>
      <w:r w:rsidRPr="004C6FB3">
        <w:rPr>
          <w:color w:val="auto"/>
        </w:rPr>
        <w:t>Adults</w:t>
      </w:r>
      <w:proofErr w:type="spellEnd"/>
      <w:r w:rsidRPr="004C6FB3">
        <w:rPr>
          <w:color w:val="auto"/>
        </w:rPr>
        <w:t xml:space="preserve"> 2) mohou zařadit do soutěžní jednotky soutěžící maximálně o </w:t>
      </w:r>
      <w:r w:rsidR="00FD799A">
        <w:rPr>
          <w:color w:val="FF0000"/>
        </w:rPr>
        <w:t>tři</w:t>
      </w:r>
      <w:r w:rsidRPr="004C6FB3">
        <w:rPr>
          <w:color w:val="auto"/>
        </w:rPr>
        <w:t xml:space="preserve"> roky mladší, než je daná věková kategorie, ne však více než 50% z celkového počtu soutěžících v SJ.</w:t>
      </w:r>
    </w:p>
    <w:p w:rsidR="00D76391" w:rsidRPr="004C6FB3" w:rsidRDefault="00D76391" w:rsidP="00D76391">
      <w:pPr>
        <w:pStyle w:val="N22"/>
        <w:jc w:val="both"/>
        <w:rPr>
          <w:color w:val="auto"/>
        </w:rPr>
      </w:pPr>
      <w:r w:rsidRPr="004C6FB3">
        <w:rPr>
          <w:color w:val="auto"/>
        </w:rPr>
        <w:t xml:space="preserve">Tanečníci v duu, kteří nespadají do stejné věkové kategorie, mohou mít rozdíl věku max. o </w:t>
      </w:r>
      <w:r w:rsidR="00FD799A">
        <w:rPr>
          <w:color w:val="FF0000"/>
        </w:rPr>
        <w:t>3</w:t>
      </w:r>
      <w:r w:rsidRPr="004C6FB3">
        <w:rPr>
          <w:color w:val="auto"/>
        </w:rPr>
        <w:t xml:space="preserve"> roky.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EE" w:rsidRDefault="00645AEE">
      <w:pPr>
        <w:spacing w:after="0" w:line="240" w:lineRule="auto"/>
      </w:pPr>
      <w:r>
        <w:separator/>
      </w:r>
    </w:p>
  </w:endnote>
  <w:endnote w:type="continuationSeparator" w:id="0">
    <w:p w:rsidR="00645AEE" w:rsidRDefault="0064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F1D36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F1D36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EE" w:rsidRDefault="00645AEE">
      <w:pPr>
        <w:spacing w:after="0" w:line="240" w:lineRule="auto"/>
      </w:pPr>
      <w:r>
        <w:separator/>
      </w:r>
    </w:p>
  </w:footnote>
  <w:footnote w:type="continuationSeparator" w:id="0">
    <w:p w:rsidR="00645AEE" w:rsidRDefault="0064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45AE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45AEE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45AE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30516E"/>
    <w:multiLevelType w:val="hybridMultilevel"/>
    <w:tmpl w:val="8EB07686"/>
    <w:lvl w:ilvl="0" w:tplc="DDB4FF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8"/>
  </w:num>
  <w:num w:numId="5">
    <w:abstractNumId w:val="33"/>
  </w:num>
  <w:num w:numId="6">
    <w:abstractNumId w:val="30"/>
  </w:num>
  <w:num w:numId="7">
    <w:abstractNumId w:val="25"/>
  </w:num>
  <w:num w:numId="8">
    <w:abstractNumId w:val="20"/>
  </w:num>
  <w:num w:numId="9">
    <w:abstractNumId w:val="17"/>
  </w:num>
  <w:num w:numId="10">
    <w:abstractNumId w:val="28"/>
  </w:num>
  <w:num w:numId="11">
    <w:abstractNumId w:val="26"/>
  </w:num>
  <w:num w:numId="12">
    <w:abstractNumId w:val="29"/>
  </w:num>
  <w:num w:numId="13">
    <w:abstractNumId w:val="31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32"/>
  </w:num>
  <w:num w:numId="19">
    <w:abstractNumId w:val="27"/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274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08C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62D6"/>
    <w:rsid w:val="00157F3E"/>
    <w:rsid w:val="001601AA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3BBD"/>
    <w:rsid w:val="00217251"/>
    <w:rsid w:val="00221165"/>
    <w:rsid w:val="00223E93"/>
    <w:rsid w:val="00224AD4"/>
    <w:rsid w:val="00225522"/>
    <w:rsid w:val="00227E05"/>
    <w:rsid w:val="00230939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96D25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6FB3"/>
    <w:rsid w:val="004C7862"/>
    <w:rsid w:val="004D0325"/>
    <w:rsid w:val="004D046C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5AEE"/>
    <w:rsid w:val="00647B72"/>
    <w:rsid w:val="00650322"/>
    <w:rsid w:val="006520EA"/>
    <w:rsid w:val="00652806"/>
    <w:rsid w:val="00654BAC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1D36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2DE0"/>
    <w:rsid w:val="007233D9"/>
    <w:rsid w:val="007245C0"/>
    <w:rsid w:val="0072568D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5293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4D5"/>
    <w:rsid w:val="008A4BBA"/>
    <w:rsid w:val="008A4E52"/>
    <w:rsid w:val="008B32A1"/>
    <w:rsid w:val="008C08C1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3F5B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091C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506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6830"/>
    <w:rsid w:val="00E305FE"/>
    <w:rsid w:val="00E30683"/>
    <w:rsid w:val="00E3391B"/>
    <w:rsid w:val="00E3559D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3971"/>
    <w:rsid w:val="00EE6206"/>
    <w:rsid w:val="00EF2320"/>
    <w:rsid w:val="00EF2ED3"/>
    <w:rsid w:val="00EF7204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3DA"/>
    <w:rsid w:val="00FD691A"/>
    <w:rsid w:val="00FD799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0C7E-98CA-4E50-BE8D-31196B76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2261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14</cp:revision>
  <cp:lastPrinted>2014-02-13T11:43:00Z</cp:lastPrinted>
  <dcterms:created xsi:type="dcterms:W3CDTF">2019-08-30T19:49:00Z</dcterms:created>
  <dcterms:modified xsi:type="dcterms:W3CDTF">2023-11-15T12:22:00Z</dcterms:modified>
</cp:coreProperties>
</file>